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3F3" w:rsidRDefault="006B0D8A">
      <w:pPr>
        <w:spacing w:beforeLines="100" w:before="312" w:afterLines="50" w:after="156"/>
        <w:jc w:val="center"/>
        <w:outlineLvl w:val="0"/>
        <w:rPr>
          <w:rFonts w:eastAsia="方正大标宋简体"/>
          <w:sz w:val="36"/>
          <w:szCs w:val="36"/>
        </w:rPr>
      </w:pPr>
      <w:r>
        <w:rPr>
          <w:rFonts w:eastAsia="方正大标宋简体" w:hint="eastAsia"/>
          <w:sz w:val="36"/>
          <w:szCs w:val="36"/>
        </w:rPr>
        <w:t>2</w:t>
      </w:r>
      <w:r>
        <w:rPr>
          <w:rFonts w:eastAsia="方正大标宋简体"/>
          <w:sz w:val="36"/>
          <w:szCs w:val="36"/>
        </w:rPr>
        <w:t>02</w:t>
      </w:r>
      <w:r w:rsidR="00A72B8B">
        <w:rPr>
          <w:rFonts w:eastAsia="方正大标宋简体"/>
          <w:sz w:val="36"/>
          <w:szCs w:val="36"/>
        </w:rPr>
        <w:t>1</w:t>
      </w:r>
      <w:r>
        <w:rPr>
          <w:rFonts w:eastAsia="方正大标宋简体" w:hint="eastAsia"/>
          <w:sz w:val="36"/>
          <w:szCs w:val="36"/>
        </w:rPr>
        <w:t>级法学专业人才培养方案</w:t>
      </w:r>
    </w:p>
    <w:p w:rsidR="00C233F3" w:rsidRDefault="00C233F3">
      <w:pPr>
        <w:spacing w:beforeLines="100" w:before="312" w:afterLines="50" w:after="156" w:line="380" w:lineRule="exact"/>
        <w:ind w:firstLineChars="200" w:firstLine="420"/>
        <w:outlineLvl w:val="0"/>
        <w:rPr>
          <w:rFonts w:ascii="方正黑体简体" w:eastAsia="方正黑体简体" w:hAnsi="Calibri"/>
          <w:szCs w:val="21"/>
        </w:rPr>
      </w:pP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一、培养目标</w:t>
      </w:r>
    </w:p>
    <w:p w:rsidR="00C233F3" w:rsidRDefault="006B0D8A">
      <w:pPr>
        <w:pStyle w:val="a9"/>
        <w:tabs>
          <w:tab w:val="clear" w:pos="6300"/>
        </w:tabs>
        <w:spacing w:line="400" w:lineRule="exact"/>
        <w:ind w:firstLine="420"/>
        <w:rPr>
          <w:rFonts w:ascii="方正宋三简体" w:eastAsia="方正宋三简体" w:hAnsi="宋体" w:cs="宋体"/>
          <w:kern w:val="0"/>
          <w:sz w:val="21"/>
          <w:szCs w:val="21"/>
          <w:lang w:val="en-US"/>
        </w:rPr>
      </w:pPr>
      <w:r>
        <w:rPr>
          <w:rFonts w:ascii="方正宋三简体" w:eastAsia="方正宋三简体" w:hAnsi="宋体" w:cs="宋体" w:hint="eastAsia"/>
          <w:kern w:val="0"/>
          <w:sz w:val="21"/>
          <w:szCs w:val="21"/>
          <w:lang w:val="en-US"/>
        </w:rPr>
        <w:t>本专业培养德法兼修【目标1】，具有深厚的法学专业知识功底【目标2】，尤其熟悉两岸法律制度【目标3】，具备较高的法律外语水平【目标4】、法学辩论技巧【目标5】，赋有法学思辨能力、创新能力、实践能力【目标6】，能在国家立法机关、审判机关、检察机关、司法行政机关、仲裁机构、法律服务机构和企事业单位从事法律工作的应用型、复合型高级专门人才【目标7】，同时兼顾培养能从事法律教学的教师【目标8】。</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二、毕业要求</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本专业学生主要学习法学的基本理论和基本知识，接受法学思维和法律实务的基本训练，具有运用法学理论和方法分析解决问题的基本能力，特别是解决两岸交流合作中的法律问题的基本能力，具有从事法律工作和法律教学的基本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毕业生应获得以下几方面的知识和能力：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1.具有良好的思想道德修养，掌握马克思主义法学思想和中国特色社会主义法治理论。</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2.具有健康的体魄、健康的心理和自我调控能力，具有独立自主学习并获取、更新专业知识的能力，较强的语言、沟通和交往能力。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3.具有扎实的法学专业知识和广博的基础知识素养，了解中国（尤其是中国台湾地区）和相关国际法律、法学的理论前沿，把握法律实践的发展动态。</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4.具有法律意识和法律至上的法治精神，掌握进行创造活动的法学思维方法，具有一定的批判思维、创新思维和探索能力。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5.具有良好的专业技能和较强的专业应用和实践能力，能运用法学专业的理论和知识分析问题和解决问题，突显从事法律实务工作或法学教学的能力。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6.比较系统地掌握一门外语，具有运用法律英语的能力，具有在本专业与相关领域的计算机应用能力，具有网络获取知识的能力，能够应用基本数据库，进行中外法律、法学文献检索。</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三、“培养目标-毕业要求”和“毕业要求-课程体系”对应矩阵</w:t>
      </w:r>
    </w:p>
    <w:p w:rsidR="00C233F3" w:rsidRDefault="006B0D8A">
      <w:pPr>
        <w:spacing w:line="380" w:lineRule="exact"/>
        <w:ind w:firstLineChars="200" w:firstLine="420"/>
        <w:rPr>
          <w:rFonts w:ascii="方正楷体简体" w:eastAsia="方正楷体简体" w:hAnsi="方正黑体简体"/>
          <w:b/>
          <w:bCs/>
          <w:szCs w:val="21"/>
        </w:rPr>
      </w:pPr>
      <w:r>
        <w:rPr>
          <w:rFonts w:ascii="方正楷体简体" w:eastAsia="方正楷体简体" w:hAnsi="方正黑体简体" w:hint="eastAsia"/>
          <w:b/>
          <w:bCs/>
          <w:szCs w:val="21"/>
        </w:rPr>
        <w:t>（一）“培养目标-毕业要求”对应矩阵（以“●”在相应部位标识）</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063"/>
        <w:gridCol w:w="1063"/>
        <w:gridCol w:w="1063"/>
        <w:gridCol w:w="1063"/>
        <w:gridCol w:w="1063"/>
        <w:gridCol w:w="1063"/>
        <w:gridCol w:w="1063"/>
        <w:gridCol w:w="1060"/>
      </w:tblGrid>
      <w:tr w:rsidR="00C233F3">
        <w:trPr>
          <w:jc w:val="center"/>
        </w:trPr>
        <w:tc>
          <w:tcPr>
            <w:tcW w:w="1261" w:type="dxa"/>
            <w:vMerge w:val="restart"/>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w:t>
            </w:r>
          </w:p>
        </w:tc>
        <w:tc>
          <w:tcPr>
            <w:tcW w:w="8501" w:type="dxa"/>
            <w:gridSpan w:val="8"/>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培养目标</w:t>
            </w:r>
          </w:p>
        </w:tc>
      </w:tr>
      <w:tr w:rsidR="00C233F3">
        <w:trPr>
          <w:jc w:val="center"/>
        </w:trPr>
        <w:tc>
          <w:tcPr>
            <w:tcW w:w="1261" w:type="dxa"/>
            <w:vMerge/>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目标1</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目标2</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目标3</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目标4</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目标5</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目标6</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目标7</w:t>
            </w:r>
          </w:p>
        </w:tc>
        <w:tc>
          <w:tcPr>
            <w:tcW w:w="1060"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目标8</w:t>
            </w: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毕业要求1</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0"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毕业要求2</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毕业要求3</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毕业要求4</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lastRenderedPageBreak/>
              <w:t>毕业要求5</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0"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毕业要求6</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bl>
    <w:p w:rsidR="00C233F3" w:rsidRDefault="00C233F3">
      <w:pPr>
        <w:spacing w:line="400" w:lineRule="exact"/>
        <w:ind w:firstLineChars="200" w:firstLine="420"/>
        <w:rPr>
          <w:rFonts w:ascii="宋体" w:hAnsi="宋体" w:cs="宋体"/>
        </w:rPr>
      </w:pPr>
    </w:p>
    <w:p w:rsidR="00C233F3" w:rsidRDefault="006B0D8A">
      <w:pPr>
        <w:spacing w:line="380" w:lineRule="exact"/>
        <w:ind w:firstLineChars="200" w:firstLine="420"/>
        <w:rPr>
          <w:rFonts w:ascii="方正楷体简体" w:eastAsia="方正楷体简体" w:hAnsi="方正黑体简体"/>
          <w:b/>
          <w:bCs/>
          <w:szCs w:val="21"/>
        </w:rPr>
      </w:pPr>
      <w:r>
        <w:rPr>
          <w:rFonts w:ascii="方正楷体简体" w:eastAsia="方正楷体简体" w:hAnsi="方正黑体简体" w:hint="eastAsia"/>
          <w:b/>
          <w:bCs/>
          <w:szCs w:val="21"/>
        </w:rPr>
        <w:t>（二）“毕业要求-课程体系”对应矩阵</w:t>
      </w:r>
    </w:p>
    <w:p w:rsidR="00C233F3" w:rsidRDefault="006B0D8A">
      <w:pPr>
        <w:spacing w:line="380" w:lineRule="exact"/>
        <w:ind w:firstLineChars="200" w:firstLine="420"/>
        <w:rPr>
          <w:rFonts w:ascii="方正宋三简体" w:eastAsia="方正宋三简体" w:hAnsi="方正黑体简体"/>
          <w:szCs w:val="21"/>
        </w:rPr>
      </w:pPr>
      <w:r>
        <w:rPr>
          <w:rFonts w:ascii="方正宋三简体" w:eastAsia="方正宋三简体" w:hAnsi="方正黑体简体" w:hint="eastAsia"/>
          <w:szCs w:val="21"/>
        </w:rPr>
        <w:t>（以关联度标识，课程与某个毕业要求的关联度可根据该课程对相应毕业要求的支撑强度来定性估计，H表示关联度高；M表示关联度中；L表示关联度低）</w:t>
      </w:r>
    </w:p>
    <w:tbl>
      <w:tblPr>
        <w:tblW w:w="7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152"/>
        <w:gridCol w:w="2592"/>
        <w:gridCol w:w="604"/>
        <w:gridCol w:w="515"/>
        <w:gridCol w:w="514"/>
        <w:gridCol w:w="515"/>
        <w:gridCol w:w="537"/>
        <w:gridCol w:w="537"/>
      </w:tblGrid>
      <w:tr w:rsidR="00C233F3">
        <w:trPr>
          <w:trHeight w:val="328"/>
          <w:jc w:val="center"/>
        </w:trPr>
        <w:tc>
          <w:tcPr>
            <w:tcW w:w="658"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课程</w:t>
            </w:r>
          </w:p>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类别</w:t>
            </w:r>
          </w:p>
        </w:tc>
        <w:tc>
          <w:tcPr>
            <w:tcW w:w="115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课程模块</w:t>
            </w:r>
          </w:p>
        </w:tc>
        <w:tc>
          <w:tcPr>
            <w:tcW w:w="259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课程名称</w:t>
            </w:r>
          </w:p>
        </w:tc>
        <w:tc>
          <w:tcPr>
            <w:tcW w:w="3222" w:type="dxa"/>
            <w:gridSpan w:val="6"/>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w:t>
            </w: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1</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2</w:t>
            </w: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3</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4</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5</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6</w:t>
            </w:r>
          </w:p>
        </w:tc>
      </w:tr>
      <w:tr w:rsidR="00C233F3">
        <w:trPr>
          <w:trHeight w:val="328"/>
          <w:jc w:val="center"/>
        </w:trPr>
        <w:tc>
          <w:tcPr>
            <w:tcW w:w="658"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通识教育课程</w:t>
            </w:r>
          </w:p>
        </w:tc>
        <w:tc>
          <w:tcPr>
            <w:tcW w:w="115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通识必修</w:t>
            </w: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马克思主义基本原理</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毛泽东思想与中国特色社会主义理论体系概论</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中国近现代史纲要</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习近平新时代中国特色社会主义思想概论</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sidRPr="00DB454A">
              <w:rPr>
                <w:rFonts w:ascii="方正宋三简体" w:eastAsia="方正宋三简体" w:hAnsi="方正黑体简体" w:hint="eastAsia"/>
                <w:color w:val="FF0000"/>
                <w:sz w:val="18"/>
                <w:szCs w:val="18"/>
              </w:rPr>
              <w:t>思想道德与法</w:t>
            </w:r>
            <w:r w:rsidR="00A72B8B">
              <w:rPr>
                <w:rFonts w:ascii="方正宋三简体" w:eastAsia="方正宋三简体" w:hAnsi="方正黑体简体" w:hint="eastAsia"/>
                <w:color w:val="FF0000"/>
                <w:sz w:val="18"/>
                <w:szCs w:val="18"/>
              </w:rPr>
              <w:t>治</w:t>
            </w:r>
            <w:r w:rsidR="00DB454A" w:rsidRPr="00DB454A">
              <w:rPr>
                <w:rFonts w:ascii="方正宋三简体" w:eastAsia="方正宋三简体" w:hAnsi="方正黑体简体" w:hint="eastAsia"/>
                <w:color w:val="FF0000"/>
                <w:sz w:val="18"/>
                <w:szCs w:val="18"/>
              </w:rPr>
              <w:t>及社会实践</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形势与政策</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Pr="00656773" w:rsidRDefault="006B0D8A">
            <w:pPr>
              <w:spacing w:line="300" w:lineRule="exact"/>
              <w:jc w:val="center"/>
              <w:rPr>
                <w:rFonts w:ascii="方正宋三简体" w:eastAsia="方正宋三简体" w:hAnsi="方正黑体简体"/>
                <w:color w:val="FF0000"/>
                <w:sz w:val="18"/>
                <w:szCs w:val="18"/>
              </w:rPr>
            </w:pPr>
            <w:r w:rsidRPr="00656773">
              <w:rPr>
                <w:rFonts w:ascii="方正宋三简体" w:eastAsia="方正宋三简体" w:hAnsi="方正黑体简体" w:hint="eastAsia"/>
                <w:color w:val="FF0000"/>
                <w:sz w:val="18"/>
                <w:szCs w:val="18"/>
              </w:rPr>
              <w:t>大学英语</w:t>
            </w:r>
          </w:p>
          <w:p w:rsidR="00C233F3" w:rsidRDefault="006B0D8A">
            <w:pPr>
              <w:spacing w:line="300" w:lineRule="exact"/>
              <w:jc w:val="center"/>
              <w:rPr>
                <w:rFonts w:ascii="方正宋三简体" w:eastAsia="方正宋三简体" w:hAnsi="方正黑体简体"/>
                <w:sz w:val="18"/>
                <w:szCs w:val="18"/>
              </w:rPr>
            </w:pPr>
            <w:r w:rsidRPr="00656773">
              <w:rPr>
                <w:rFonts w:ascii="方正宋三简体" w:eastAsia="方正宋三简体" w:hAnsi="方正黑体简体" w:hint="eastAsia"/>
                <w:color w:val="FF0000"/>
                <w:sz w:val="18"/>
                <w:szCs w:val="18"/>
              </w:rPr>
              <w:t>（</w:t>
            </w:r>
            <w:proofErr w:type="gramStart"/>
            <w:r w:rsidRPr="00656773">
              <w:rPr>
                <w:rFonts w:ascii="方正宋三简体" w:eastAsia="方正宋三简体" w:hAnsi="方正黑体简体" w:hint="eastAsia"/>
                <w:color w:val="FF0000"/>
                <w:sz w:val="18"/>
                <w:szCs w:val="18"/>
              </w:rPr>
              <w:t>一</w:t>
            </w:r>
            <w:proofErr w:type="gramEnd"/>
            <w:r w:rsidRPr="00656773">
              <w:rPr>
                <w:rFonts w:ascii="方正宋三简体" w:eastAsia="方正宋三简体" w:hAnsi="方正黑体简体" w:hint="eastAsia"/>
                <w:color w:val="FF0000"/>
                <w:sz w:val="18"/>
                <w:szCs w:val="18"/>
              </w:rPr>
              <w:t>）（二）（三）（四）</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大学体育</w:t>
            </w:r>
          </w:p>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roofErr w:type="gramStart"/>
            <w:r>
              <w:rPr>
                <w:rFonts w:ascii="方正宋三简体" w:eastAsia="方正宋三简体" w:hAnsi="方正黑体简体" w:hint="eastAsia"/>
                <w:sz w:val="18"/>
                <w:szCs w:val="18"/>
              </w:rPr>
              <w:t>一</w:t>
            </w:r>
            <w:proofErr w:type="gramEnd"/>
            <w:r>
              <w:rPr>
                <w:rFonts w:ascii="方正宋三简体" w:eastAsia="方正宋三简体" w:hAnsi="方正黑体简体" w:hint="eastAsia"/>
                <w:sz w:val="18"/>
                <w:szCs w:val="18"/>
              </w:rPr>
              <w:t>）（二）（三）（四）</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Pr="00656773" w:rsidRDefault="00656773" w:rsidP="00656773">
            <w:pPr>
              <w:spacing w:line="300" w:lineRule="exact"/>
              <w:jc w:val="center"/>
              <w:rPr>
                <w:rFonts w:ascii="方正宋三简体" w:eastAsia="方正宋三简体" w:hAnsi="方正黑体简体"/>
                <w:sz w:val="18"/>
                <w:szCs w:val="18"/>
              </w:rPr>
            </w:pPr>
            <w:r w:rsidRPr="00656773">
              <w:rPr>
                <w:rFonts w:ascii="方正宋三简体" w:eastAsia="方正宋三简体" w:hAnsi="方正黑体简体"/>
                <w:color w:val="FF0000"/>
                <w:sz w:val="18"/>
                <w:szCs w:val="18"/>
              </w:rPr>
              <w:t>健身与体能</w:t>
            </w:r>
            <w:r w:rsidRPr="00656773">
              <w:rPr>
                <w:rFonts w:ascii="方正宋三简体" w:eastAsia="方正宋三简体" w:hAnsi="方正黑体简体" w:hint="eastAsia"/>
                <w:color w:val="FF0000"/>
                <w:sz w:val="18"/>
                <w:szCs w:val="18"/>
              </w:rPr>
              <w:t>（</w:t>
            </w:r>
            <w:proofErr w:type="gramStart"/>
            <w:r w:rsidRPr="00656773">
              <w:rPr>
                <w:rFonts w:ascii="方正宋三简体" w:eastAsia="方正宋三简体" w:hAnsi="方正黑体简体" w:hint="eastAsia"/>
                <w:color w:val="FF0000"/>
                <w:sz w:val="18"/>
                <w:szCs w:val="18"/>
              </w:rPr>
              <w:t>一</w:t>
            </w:r>
            <w:proofErr w:type="gramEnd"/>
            <w:r w:rsidRPr="00656773">
              <w:rPr>
                <w:rFonts w:ascii="方正宋三简体" w:eastAsia="方正宋三简体" w:hAnsi="方正黑体简体" w:hint="eastAsia"/>
                <w:color w:val="FF0000"/>
                <w:sz w:val="18"/>
                <w:szCs w:val="18"/>
              </w:rPr>
              <w:t>）（二）（三）（四）</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r w:rsidRPr="00656773">
              <w:rPr>
                <w:rFonts w:ascii="方正宋三简体" w:eastAsia="方正宋三简体" w:hAnsi="方正黑体简体" w:hint="eastAsia"/>
                <w:color w:val="FF0000"/>
                <w:sz w:val="18"/>
                <w:szCs w:val="18"/>
              </w:rPr>
              <w:t>H</w:t>
            </w: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劳动教育</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军事理论</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军事训练</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大学生心理健康教育</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职业生涯规划</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就业指导</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656773">
        <w:trPr>
          <w:trHeight w:val="328"/>
          <w:jc w:val="center"/>
        </w:trPr>
        <w:tc>
          <w:tcPr>
            <w:tcW w:w="658"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1152" w:type="dxa"/>
            <w:vMerge/>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2592"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创新创业基础</w:t>
            </w:r>
          </w:p>
        </w:tc>
        <w:tc>
          <w:tcPr>
            <w:tcW w:w="60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4"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15" w:type="dxa"/>
            <w:vAlign w:val="center"/>
          </w:tcPr>
          <w:p w:rsidR="00656773" w:rsidRDefault="00656773" w:rsidP="00656773">
            <w:pPr>
              <w:spacing w:line="300" w:lineRule="exact"/>
              <w:jc w:val="center"/>
              <w:rPr>
                <w:rFonts w:ascii="方正宋三简体" w:eastAsia="方正宋三简体" w:hAnsi="方正黑体简体"/>
                <w:sz w:val="18"/>
                <w:szCs w:val="18"/>
              </w:rPr>
            </w:pP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656773" w:rsidRDefault="00656773" w:rsidP="00656773">
            <w:pPr>
              <w:spacing w:line="300" w:lineRule="exact"/>
              <w:jc w:val="center"/>
              <w:rPr>
                <w:rFonts w:ascii="方正宋三简体" w:eastAsia="方正宋三简体" w:hAnsi="方正黑体简体"/>
                <w:sz w:val="18"/>
                <w:szCs w:val="18"/>
              </w:rPr>
            </w:pPr>
          </w:p>
        </w:tc>
      </w:tr>
      <w:tr w:rsidR="00DB454A">
        <w:trPr>
          <w:trHeight w:val="328"/>
          <w:jc w:val="center"/>
        </w:trPr>
        <w:tc>
          <w:tcPr>
            <w:tcW w:w="658"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1152" w:type="dxa"/>
            <w:vAlign w:val="center"/>
          </w:tcPr>
          <w:p w:rsidR="00DB454A" w:rsidRPr="00D72DBC" w:rsidRDefault="00DB454A" w:rsidP="00DB454A">
            <w:pPr>
              <w:widowControl/>
              <w:spacing w:line="300" w:lineRule="exact"/>
              <w:ind w:rightChars="-30" w:right="-63"/>
              <w:rPr>
                <w:rFonts w:ascii="方正宋三简体" w:eastAsia="方正宋三简体" w:hAnsi="Calibri"/>
                <w:b/>
                <w:color w:val="FF0000"/>
                <w:sz w:val="18"/>
                <w:szCs w:val="18"/>
              </w:rPr>
            </w:pPr>
            <w:r w:rsidRPr="00D72DBC">
              <w:rPr>
                <w:rFonts w:ascii="方正宋三简体" w:eastAsia="方正宋三简体" w:hAnsi="Calibri" w:hint="eastAsia"/>
                <w:b/>
                <w:color w:val="FF0000"/>
                <w:sz w:val="18"/>
                <w:szCs w:val="18"/>
              </w:rPr>
              <w:t>选择性必修</w:t>
            </w:r>
          </w:p>
        </w:tc>
        <w:tc>
          <w:tcPr>
            <w:tcW w:w="2592" w:type="dxa"/>
            <w:vAlign w:val="center"/>
          </w:tcPr>
          <w:p w:rsidR="00DB454A" w:rsidRDefault="00DB454A" w:rsidP="00DB454A">
            <w:pPr>
              <w:spacing w:line="300" w:lineRule="exact"/>
              <w:jc w:val="center"/>
              <w:rPr>
                <w:rFonts w:ascii="方正宋三简体" w:eastAsia="方正宋三简体" w:hAnsi="方正黑体简体"/>
                <w:sz w:val="18"/>
                <w:szCs w:val="18"/>
              </w:rPr>
            </w:pPr>
            <w:r w:rsidRPr="00D72DBC">
              <w:rPr>
                <w:rFonts w:ascii="方正宋三简体" w:eastAsia="方正宋三简体" w:hAnsi="Calibri" w:hint="eastAsia"/>
                <w:b/>
                <w:color w:val="FF0000"/>
                <w:sz w:val="18"/>
                <w:szCs w:val="18"/>
              </w:rPr>
              <w:t>改革开放</w:t>
            </w:r>
            <w:r>
              <w:rPr>
                <w:rFonts w:ascii="方正宋三简体" w:eastAsia="方正宋三简体" w:hAnsi="Calibri" w:hint="eastAsia"/>
                <w:b/>
                <w:color w:val="FF0000"/>
                <w:sz w:val="18"/>
                <w:szCs w:val="18"/>
              </w:rPr>
              <w:t>史</w:t>
            </w:r>
          </w:p>
        </w:tc>
        <w:tc>
          <w:tcPr>
            <w:tcW w:w="604" w:type="dxa"/>
            <w:vAlign w:val="center"/>
          </w:tcPr>
          <w:p w:rsidR="00DB454A" w:rsidRPr="00DB454A" w:rsidRDefault="00DB454A" w:rsidP="00DB454A">
            <w:pPr>
              <w:spacing w:line="300" w:lineRule="exact"/>
              <w:jc w:val="center"/>
              <w:rPr>
                <w:rFonts w:ascii="方正宋三简体" w:eastAsia="方正宋三简体" w:hAnsi="方正黑体简体"/>
                <w:color w:val="FF0000"/>
                <w:sz w:val="18"/>
                <w:szCs w:val="18"/>
              </w:rPr>
            </w:pPr>
            <w:r w:rsidRPr="00DB454A">
              <w:rPr>
                <w:rFonts w:ascii="方正宋三简体" w:eastAsia="方正宋三简体" w:hAnsi="方正黑体简体" w:hint="eastAsia"/>
                <w:color w:val="FF0000"/>
                <w:sz w:val="18"/>
                <w:szCs w:val="18"/>
              </w:rPr>
              <w:t>H</w:t>
            </w:r>
          </w:p>
        </w:tc>
        <w:tc>
          <w:tcPr>
            <w:tcW w:w="515" w:type="dxa"/>
            <w:vAlign w:val="center"/>
          </w:tcPr>
          <w:p w:rsidR="00DB454A" w:rsidRPr="00DB454A" w:rsidRDefault="00DB454A" w:rsidP="00DB454A">
            <w:pPr>
              <w:spacing w:line="300" w:lineRule="exact"/>
              <w:jc w:val="center"/>
              <w:rPr>
                <w:rFonts w:ascii="方正宋三简体" w:eastAsia="方正宋三简体" w:hAnsi="方正黑体简体"/>
                <w:color w:val="FF0000"/>
                <w:sz w:val="18"/>
                <w:szCs w:val="18"/>
              </w:rPr>
            </w:pPr>
            <w:r w:rsidRPr="00DB454A">
              <w:rPr>
                <w:rFonts w:ascii="方正宋三简体" w:eastAsia="方正宋三简体" w:hAnsi="方正黑体简体" w:hint="eastAsia"/>
                <w:color w:val="FF0000"/>
                <w:sz w:val="18"/>
                <w:szCs w:val="18"/>
              </w:rPr>
              <w:t>M</w:t>
            </w:r>
          </w:p>
        </w:tc>
        <w:tc>
          <w:tcPr>
            <w:tcW w:w="514"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p>
        </w:tc>
      </w:tr>
      <w:tr w:rsidR="00DB454A">
        <w:trPr>
          <w:trHeight w:val="328"/>
          <w:jc w:val="center"/>
        </w:trPr>
        <w:tc>
          <w:tcPr>
            <w:tcW w:w="658"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1152" w:type="dxa"/>
            <w:vMerge w:val="restart"/>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通识选修</w:t>
            </w:r>
          </w:p>
        </w:tc>
        <w:tc>
          <w:tcPr>
            <w:tcW w:w="2592" w:type="dxa"/>
            <w:vAlign w:val="center"/>
          </w:tcPr>
          <w:p w:rsidR="00DB454A" w:rsidRDefault="00DB454A" w:rsidP="00DB454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中外文化与人文素养</w:t>
            </w:r>
          </w:p>
        </w:tc>
        <w:tc>
          <w:tcPr>
            <w:tcW w:w="604"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p>
        </w:tc>
      </w:tr>
      <w:tr w:rsidR="00DB454A">
        <w:trPr>
          <w:trHeight w:val="328"/>
          <w:jc w:val="center"/>
        </w:trPr>
        <w:tc>
          <w:tcPr>
            <w:tcW w:w="658"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1152"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2592" w:type="dxa"/>
            <w:vAlign w:val="center"/>
          </w:tcPr>
          <w:p w:rsidR="00DB454A" w:rsidRDefault="00DB454A" w:rsidP="00DB454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数理基础与科学探索</w:t>
            </w:r>
          </w:p>
        </w:tc>
        <w:tc>
          <w:tcPr>
            <w:tcW w:w="604"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14"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r>
      <w:tr w:rsidR="00DB454A">
        <w:trPr>
          <w:trHeight w:val="328"/>
          <w:jc w:val="center"/>
        </w:trPr>
        <w:tc>
          <w:tcPr>
            <w:tcW w:w="658"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1152"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2592" w:type="dxa"/>
            <w:vAlign w:val="center"/>
          </w:tcPr>
          <w:p w:rsidR="00DB454A" w:rsidRDefault="00DB454A" w:rsidP="00DB454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社会发展与公民教育</w:t>
            </w:r>
          </w:p>
        </w:tc>
        <w:tc>
          <w:tcPr>
            <w:tcW w:w="604"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14"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p>
        </w:tc>
      </w:tr>
      <w:tr w:rsidR="00DB454A">
        <w:trPr>
          <w:trHeight w:val="328"/>
          <w:jc w:val="center"/>
        </w:trPr>
        <w:tc>
          <w:tcPr>
            <w:tcW w:w="658"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1152" w:type="dxa"/>
            <w:vMerge/>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2592" w:type="dxa"/>
            <w:vAlign w:val="center"/>
          </w:tcPr>
          <w:p w:rsidR="00DB454A" w:rsidRDefault="00DB454A" w:rsidP="00DB454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美育体育与审美体验</w:t>
            </w:r>
          </w:p>
        </w:tc>
        <w:tc>
          <w:tcPr>
            <w:tcW w:w="604"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15"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p>
        </w:tc>
        <w:tc>
          <w:tcPr>
            <w:tcW w:w="537" w:type="dxa"/>
            <w:vAlign w:val="center"/>
          </w:tcPr>
          <w:p w:rsidR="00DB454A" w:rsidRDefault="00DB454A" w:rsidP="00DB454A">
            <w:pPr>
              <w:spacing w:line="300" w:lineRule="exact"/>
              <w:jc w:val="center"/>
              <w:rPr>
                <w:rFonts w:ascii="方正宋三简体" w:eastAsia="方正宋三简体" w:hAnsi="方正黑体简体"/>
                <w:sz w:val="18"/>
                <w:szCs w:val="18"/>
              </w:rPr>
            </w:pPr>
          </w:p>
        </w:tc>
      </w:tr>
      <w:tr w:rsidR="00D57BF4">
        <w:trPr>
          <w:trHeight w:val="328"/>
          <w:jc w:val="center"/>
        </w:trPr>
        <w:tc>
          <w:tcPr>
            <w:tcW w:w="658"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1152"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2592" w:type="dxa"/>
            <w:vAlign w:val="center"/>
          </w:tcPr>
          <w:p w:rsidR="00D57BF4" w:rsidRDefault="00D57BF4" w:rsidP="00D57BF4">
            <w:pPr>
              <w:widowControl/>
              <w:spacing w:line="320" w:lineRule="exact"/>
              <w:ind w:rightChars="-30" w:right="-63"/>
              <w:jc w:val="center"/>
              <w:rPr>
                <w:rFonts w:ascii="方正宋三简体" w:eastAsia="方正宋三简体" w:hAnsi="方正黑体简体"/>
                <w:sz w:val="18"/>
                <w:szCs w:val="18"/>
              </w:rPr>
            </w:pPr>
            <w:r w:rsidRPr="00656773">
              <w:rPr>
                <w:rFonts w:ascii="宋体" w:hAnsi="宋体" w:cs="宋体" w:hint="eastAsia"/>
                <w:b/>
                <w:color w:val="FF0000"/>
                <w:sz w:val="18"/>
                <w:szCs w:val="18"/>
              </w:rPr>
              <w:t>师德养成与教育法治</w:t>
            </w:r>
          </w:p>
        </w:tc>
        <w:tc>
          <w:tcPr>
            <w:tcW w:w="604"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15" w:type="dxa"/>
            <w:vAlign w:val="center"/>
          </w:tcPr>
          <w:p w:rsidR="00D57BF4" w:rsidRPr="00D57BF4" w:rsidRDefault="00D57BF4" w:rsidP="00D57BF4">
            <w:pPr>
              <w:spacing w:line="300" w:lineRule="exact"/>
              <w:jc w:val="center"/>
              <w:rPr>
                <w:rFonts w:ascii="方正宋三简体" w:eastAsia="方正宋三简体" w:hAnsi="方正黑体简体"/>
                <w:color w:val="FF0000"/>
                <w:sz w:val="18"/>
                <w:szCs w:val="18"/>
              </w:rPr>
            </w:pPr>
            <w:r w:rsidRPr="00D57BF4">
              <w:rPr>
                <w:rFonts w:ascii="方正宋三简体" w:eastAsia="方正宋三简体" w:hAnsi="方正黑体简体" w:hint="eastAsia"/>
                <w:color w:val="FF0000"/>
                <w:sz w:val="18"/>
                <w:szCs w:val="18"/>
              </w:rPr>
              <w:t>M</w:t>
            </w:r>
          </w:p>
        </w:tc>
        <w:tc>
          <w:tcPr>
            <w:tcW w:w="514"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15"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p>
        </w:tc>
      </w:tr>
      <w:tr w:rsidR="00D57BF4">
        <w:trPr>
          <w:trHeight w:val="328"/>
          <w:jc w:val="center"/>
        </w:trPr>
        <w:tc>
          <w:tcPr>
            <w:tcW w:w="658"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1152"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2592" w:type="dxa"/>
            <w:vAlign w:val="center"/>
          </w:tcPr>
          <w:p w:rsidR="00D57BF4" w:rsidRDefault="00D57BF4" w:rsidP="00D57BF4">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卫生健康与生态文明</w:t>
            </w:r>
          </w:p>
        </w:tc>
        <w:tc>
          <w:tcPr>
            <w:tcW w:w="604"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p>
        </w:tc>
      </w:tr>
      <w:tr w:rsidR="00D57BF4">
        <w:trPr>
          <w:trHeight w:val="328"/>
          <w:jc w:val="center"/>
        </w:trPr>
        <w:tc>
          <w:tcPr>
            <w:tcW w:w="658"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1152"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2592" w:type="dxa"/>
            <w:vAlign w:val="center"/>
          </w:tcPr>
          <w:p w:rsidR="00D57BF4" w:rsidRDefault="00D57BF4" w:rsidP="00D57BF4">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信息技术与未来教育</w:t>
            </w:r>
          </w:p>
        </w:tc>
        <w:tc>
          <w:tcPr>
            <w:tcW w:w="604"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15"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5"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r>
      <w:tr w:rsidR="00D57BF4">
        <w:trPr>
          <w:trHeight w:val="328"/>
          <w:jc w:val="center"/>
        </w:trPr>
        <w:tc>
          <w:tcPr>
            <w:tcW w:w="658"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1152" w:type="dxa"/>
            <w:vMerge/>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2592" w:type="dxa"/>
            <w:vAlign w:val="center"/>
          </w:tcPr>
          <w:p w:rsidR="00D57BF4" w:rsidRDefault="00D57BF4" w:rsidP="00D57BF4">
            <w:pPr>
              <w:widowControl/>
              <w:spacing w:line="320" w:lineRule="exact"/>
              <w:ind w:rightChars="-30" w:right="-63"/>
              <w:jc w:val="center"/>
              <w:rPr>
                <w:rFonts w:ascii="方正宋三简体" w:eastAsia="方正宋三简体" w:hAnsi="方正黑体简体"/>
                <w:sz w:val="18"/>
                <w:szCs w:val="18"/>
              </w:rPr>
            </w:pPr>
            <w:r w:rsidRPr="00656773">
              <w:rPr>
                <w:rFonts w:ascii="宋体" w:hAnsi="宋体" w:cs="宋体" w:hint="eastAsia"/>
                <w:b/>
                <w:color w:val="FF0000"/>
                <w:sz w:val="18"/>
                <w:szCs w:val="18"/>
              </w:rPr>
              <w:t>四史教育与家国情怀</w:t>
            </w:r>
          </w:p>
        </w:tc>
        <w:tc>
          <w:tcPr>
            <w:tcW w:w="604" w:type="dxa"/>
            <w:vAlign w:val="center"/>
          </w:tcPr>
          <w:p w:rsidR="00D57BF4" w:rsidRPr="00D57BF4" w:rsidRDefault="00D57BF4" w:rsidP="00D57BF4">
            <w:pPr>
              <w:spacing w:line="300" w:lineRule="exact"/>
              <w:jc w:val="center"/>
              <w:rPr>
                <w:rFonts w:ascii="方正宋三简体" w:eastAsia="方正宋三简体" w:hAnsi="方正黑体简体"/>
                <w:color w:val="FF0000"/>
                <w:sz w:val="18"/>
                <w:szCs w:val="18"/>
              </w:rPr>
            </w:pPr>
            <w:r w:rsidRPr="00D57BF4">
              <w:rPr>
                <w:rFonts w:ascii="方正宋三简体" w:eastAsia="方正宋三简体" w:hAnsi="方正黑体简体" w:hint="eastAsia"/>
                <w:color w:val="FF0000"/>
                <w:sz w:val="18"/>
                <w:szCs w:val="18"/>
              </w:rPr>
              <w:t>M</w:t>
            </w:r>
          </w:p>
        </w:tc>
        <w:tc>
          <w:tcPr>
            <w:tcW w:w="515"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14"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15"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p>
        </w:tc>
        <w:tc>
          <w:tcPr>
            <w:tcW w:w="537" w:type="dxa"/>
            <w:vAlign w:val="center"/>
          </w:tcPr>
          <w:p w:rsidR="00D57BF4" w:rsidRDefault="00D57BF4" w:rsidP="00D57BF4">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restart"/>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专业教育课程</w:t>
            </w:r>
          </w:p>
        </w:tc>
        <w:tc>
          <w:tcPr>
            <w:tcW w:w="1152" w:type="dxa"/>
            <w:vMerge w:val="restart"/>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专业基础</w:t>
            </w:r>
          </w:p>
        </w:tc>
        <w:tc>
          <w:tcPr>
            <w:tcW w:w="2592"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计算机应用基础</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法理学</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D764B4" w:rsidRDefault="004E6198" w:rsidP="004E6198">
            <w:pPr>
              <w:snapToGrid w:val="0"/>
              <w:ind w:leftChars="-30" w:left="-63" w:rightChars="-30" w:right="-63"/>
              <w:jc w:val="center"/>
              <w:rPr>
                <w:rFonts w:ascii="方正宋三简体" w:eastAsia="方正宋三简体" w:hAnsi="方正黑体简体"/>
                <w:b/>
                <w:sz w:val="18"/>
                <w:szCs w:val="18"/>
              </w:rPr>
            </w:pPr>
            <w:r w:rsidRPr="00D764B4">
              <w:rPr>
                <w:rFonts w:ascii="方正宋三简体" w:eastAsia="方正宋三简体" w:hAnsi="方正黑体简体" w:hint="eastAsia"/>
                <w:b/>
                <w:color w:val="FF0000"/>
                <w:sz w:val="18"/>
                <w:szCs w:val="18"/>
              </w:rPr>
              <w:t>习近平法治思想概论</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宪法学</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中国法律史</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restart"/>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lastRenderedPageBreak/>
              <w:t>专业教育课程</w:t>
            </w: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刑法（</w:t>
            </w:r>
            <w:proofErr w:type="gramStart"/>
            <w:r>
              <w:rPr>
                <w:rFonts w:ascii="方正宋三简体" w:eastAsia="方正宋三简体" w:hAnsi="方正黑体简体" w:hint="eastAsia"/>
                <w:sz w:val="18"/>
                <w:szCs w:val="18"/>
              </w:rPr>
              <w:t>一</w:t>
            </w:r>
            <w:proofErr w:type="gramEnd"/>
            <w:r>
              <w:rPr>
                <w:rFonts w:ascii="方正宋三简体" w:eastAsia="方正宋三简体" w:hAnsi="方正黑体简体" w:hint="eastAsia"/>
                <w:sz w:val="18"/>
                <w:szCs w:val="18"/>
              </w:rPr>
              <w:t>）（二）</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民法</w:t>
            </w:r>
            <w:proofErr w:type="gramStart"/>
            <w:r>
              <w:rPr>
                <w:rFonts w:ascii="方正宋三简体" w:eastAsia="方正宋三简体" w:hAnsi="方正黑体简体" w:hint="eastAsia"/>
                <w:sz w:val="18"/>
                <w:szCs w:val="18"/>
              </w:rPr>
              <w:t>一</w:t>
            </w:r>
            <w:proofErr w:type="gramEnd"/>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刑事诉讼法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民事诉讼法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行政法与行政诉讼法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国际法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法律职业伦理</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restart"/>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专业主干</w:t>
            </w:r>
          </w:p>
        </w:tc>
        <w:tc>
          <w:tcPr>
            <w:tcW w:w="2592" w:type="dxa"/>
            <w:vAlign w:val="center"/>
          </w:tcPr>
          <w:p w:rsidR="004E6198" w:rsidRDefault="004E6198" w:rsidP="004E6198">
            <w:pPr>
              <w:widowControl/>
              <w:ind w:leftChars="-68" w:left="-143" w:firstLineChars="79" w:firstLine="142"/>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法律逻辑</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法学导论</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商法（一）</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国际私法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国际经济法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劳动与社会保障法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经济法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知识产权法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环境资源法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民法（二）、（三）、（四）</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restart"/>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个性发展课程</w:t>
            </w:r>
          </w:p>
        </w:tc>
        <w:tc>
          <w:tcPr>
            <w:tcW w:w="1152" w:type="dxa"/>
            <w:vMerge w:val="restart"/>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专业选修</w:t>
            </w:r>
          </w:p>
        </w:tc>
        <w:tc>
          <w:tcPr>
            <w:tcW w:w="2592" w:type="dxa"/>
            <w:vAlign w:val="center"/>
          </w:tcPr>
          <w:p w:rsidR="004E6198" w:rsidRPr="00E62CC4" w:rsidRDefault="004E6198" w:rsidP="004E6198">
            <w:pPr>
              <w:widowControl/>
              <w:ind w:leftChars="-68" w:left="-143" w:firstLineChars="79" w:firstLine="142"/>
              <w:jc w:val="center"/>
              <w:rPr>
                <w:rFonts w:ascii="方正宋三简体" w:eastAsia="方正宋三简体" w:hAnsi="方正黑体简体"/>
                <w:sz w:val="18"/>
                <w:szCs w:val="18"/>
              </w:rPr>
            </w:pPr>
            <w:proofErr w:type="gramStart"/>
            <w:r w:rsidRPr="00E62CC4">
              <w:rPr>
                <w:rFonts w:ascii="方正宋三简体" w:eastAsia="方正宋三简体" w:hAnsi="方正黑体简体" w:hint="eastAsia"/>
                <w:sz w:val="18"/>
                <w:szCs w:val="18"/>
              </w:rPr>
              <w:t>演辩</w:t>
            </w:r>
            <w:r>
              <w:rPr>
                <w:rFonts w:ascii="方正宋三简体" w:eastAsia="方正宋三简体" w:hAnsi="方正黑体简体" w:hint="eastAsia"/>
                <w:sz w:val="18"/>
                <w:szCs w:val="18"/>
              </w:rPr>
              <w:t>与</w:t>
            </w:r>
            <w:proofErr w:type="gramEnd"/>
            <w:r w:rsidRPr="00E62CC4">
              <w:rPr>
                <w:rFonts w:ascii="方正宋三简体" w:eastAsia="方正宋三简体" w:hAnsi="方正黑体简体" w:hint="eastAsia"/>
                <w:sz w:val="18"/>
                <w:szCs w:val="18"/>
              </w:rPr>
              <w:t>写作</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ind w:leftChars="-68" w:left="-143" w:firstLineChars="79" w:firstLine="142"/>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国际刑法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ind w:leftChars="-68" w:left="-143" w:firstLineChars="79" w:firstLine="142"/>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法律文书写作</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财税法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“走进法学殿堂”系列讲座</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金融法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证据法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商法（二）、（三）</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房地产法学</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外国法制史</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中国法律思想史</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西方法律思想史</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台湾地区程序法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30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台湾地区民法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台湾地区商法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台湾地区刑法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国际商事仲裁法</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案例</w:t>
            </w:r>
            <w:proofErr w:type="gramStart"/>
            <w:r w:rsidRPr="00E62CC4">
              <w:rPr>
                <w:rFonts w:ascii="方正宋三简体" w:eastAsia="方正宋三简体" w:hAnsi="方正黑体简体" w:hint="eastAsia"/>
                <w:sz w:val="18"/>
                <w:szCs w:val="18"/>
              </w:rPr>
              <w:t>思辩</w:t>
            </w:r>
            <w:proofErr w:type="gramEnd"/>
            <w:r w:rsidRPr="00E62CC4">
              <w:rPr>
                <w:rFonts w:ascii="方正宋三简体" w:eastAsia="方正宋三简体" w:hAnsi="方正黑体简体" w:hint="eastAsia"/>
                <w:sz w:val="18"/>
                <w:szCs w:val="18"/>
              </w:rPr>
              <w:t>与研习</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法律实务技巧</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4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刑事案例与法</w:t>
            </w:r>
            <w:proofErr w:type="gramStart"/>
            <w:r w:rsidRPr="00E62CC4">
              <w:rPr>
                <w:rFonts w:ascii="方正宋三简体" w:eastAsia="方正宋三简体" w:hAnsi="方正黑体简体" w:hint="eastAsia"/>
                <w:sz w:val="18"/>
                <w:szCs w:val="18"/>
              </w:rPr>
              <w:t>条分析</w:t>
            </w:r>
            <w:proofErr w:type="gramEnd"/>
            <w:r w:rsidRPr="00E62CC4">
              <w:rPr>
                <w:rFonts w:ascii="方正宋三简体" w:eastAsia="方正宋三简体" w:hAnsi="方正黑体简体" w:hint="eastAsia"/>
                <w:sz w:val="18"/>
                <w:szCs w:val="18"/>
              </w:rPr>
              <w:t xml:space="preserve"> </w:t>
            </w:r>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4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行政案例与法</w:t>
            </w:r>
            <w:proofErr w:type="gramStart"/>
            <w:r w:rsidRPr="00E62CC4">
              <w:rPr>
                <w:rFonts w:ascii="方正宋三简体" w:eastAsia="方正宋三简体" w:hAnsi="方正黑体简体" w:hint="eastAsia"/>
                <w:sz w:val="18"/>
                <w:szCs w:val="18"/>
              </w:rPr>
              <w:t>条分析</w:t>
            </w:r>
            <w:proofErr w:type="gramEnd"/>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Pr="00E62CC4" w:rsidRDefault="004E6198" w:rsidP="004E6198">
            <w:pPr>
              <w:widowControl/>
              <w:spacing w:line="24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民事案例与法</w:t>
            </w:r>
            <w:proofErr w:type="gramStart"/>
            <w:r w:rsidRPr="00E62CC4">
              <w:rPr>
                <w:rFonts w:ascii="方正宋三简体" w:eastAsia="方正宋三简体" w:hAnsi="方正黑体简体" w:hint="eastAsia"/>
                <w:sz w:val="18"/>
                <w:szCs w:val="18"/>
              </w:rPr>
              <w:t>条分析</w:t>
            </w:r>
            <w:proofErr w:type="gramEnd"/>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24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商事案例与法</w:t>
            </w:r>
            <w:proofErr w:type="gramStart"/>
            <w:r>
              <w:rPr>
                <w:rFonts w:ascii="方正宋三简体" w:eastAsia="方正宋三简体" w:hAnsi="方正黑体简体" w:hint="eastAsia"/>
                <w:sz w:val="18"/>
                <w:szCs w:val="18"/>
              </w:rPr>
              <w:t>条分析</w:t>
            </w:r>
            <w:proofErr w:type="gramEnd"/>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4E6198">
        <w:trPr>
          <w:trHeight w:val="328"/>
          <w:jc w:val="center"/>
        </w:trPr>
        <w:tc>
          <w:tcPr>
            <w:tcW w:w="658"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1152" w:type="dxa"/>
            <w:vMerge/>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2592" w:type="dxa"/>
            <w:vAlign w:val="center"/>
          </w:tcPr>
          <w:p w:rsidR="004E6198" w:rsidRDefault="004E6198" w:rsidP="004E6198">
            <w:pPr>
              <w:widowControl/>
              <w:spacing w:line="24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经济案例与法</w:t>
            </w:r>
            <w:proofErr w:type="gramStart"/>
            <w:r>
              <w:rPr>
                <w:rFonts w:ascii="方正宋三简体" w:eastAsia="方正宋三简体" w:hAnsi="方正黑体简体" w:hint="eastAsia"/>
                <w:sz w:val="18"/>
                <w:szCs w:val="18"/>
              </w:rPr>
              <w:t>条分析</w:t>
            </w:r>
            <w:proofErr w:type="gramEnd"/>
          </w:p>
        </w:tc>
        <w:tc>
          <w:tcPr>
            <w:tcW w:w="604"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p>
        </w:tc>
        <w:tc>
          <w:tcPr>
            <w:tcW w:w="514"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E6198" w:rsidRDefault="004E6198" w:rsidP="004E6198">
            <w:pPr>
              <w:spacing w:line="300" w:lineRule="exact"/>
              <w:jc w:val="center"/>
              <w:rPr>
                <w:rFonts w:ascii="方正宋三简体" w:eastAsia="方正宋三简体" w:hAnsi="方正黑体简体"/>
                <w:sz w:val="18"/>
                <w:szCs w:val="18"/>
              </w:rPr>
            </w:pPr>
          </w:p>
        </w:tc>
      </w:tr>
      <w:tr w:rsidR="00636AA7">
        <w:trPr>
          <w:trHeight w:val="328"/>
          <w:jc w:val="center"/>
        </w:trPr>
        <w:tc>
          <w:tcPr>
            <w:tcW w:w="658" w:type="dxa"/>
            <w:vMerge/>
            <w:vAlign w:val="center"/>
          </w:tcPr>
          <w:p w:rsidR="00636AA7" w:rsidRDefault="00636AA7" w:rsidP="00636AA7">
            <w:pPr>
              <w:spacing w:line="300" w:lineRule="exact"/>
              <w:jc w:val="center"/>
              <w:rPr>
                <w:rFonts w:ascii="方正宋三简体" w:eastAsia="方正宋三简体" w:hAnsi="方正黑体简体"/>
                <w:sz w:val="18"/>
                <w:szCs w:val="18"/>
              </w:rPr>
            </w:pPr>
          </w:p>
        </w:tc>
        <w:tc>
          <w:tcPr>
            <w:tcW w:w="1152" w:type="dxa"/>
            <w:vMerge/>
            <w:vAlign w:val="center"/>
          </w:tcPr>
          <w:p w:rsidR="00636AA7" w:rsidRDefault="00636AA7" w:rsidP="00636AA7">
            <w:pPr>
              <w:spacing w:line="300" w:lineRule="exact"/>
              <w:jc w:val="center"/>
              <w:rPr>
                <w:rFonts w:ascii="方正宋三简体" w:eastAsia="方正宋三简体" w:hAnsi="方正黑体简体"/>
                <w:sz w:val="18"/>
                <w:szCs w:val="18"/>
              </w:rPr>
            </w:pPr>
          </w:p>
        </w:tc>
        <w:tc>
          <w:tcPr>
            <w:tcW w:w="2592" w:type="dxa"/>
            <w:vAlign w:val="center"/>
          </w:tcPr>
          <w:p w:rsidR="00636AA7" w:rsidRPr="004D0D20" w:rsidRDefault="00636AA7" w:rsidP="00636AA7">
            <w:pPr>
              <w:widowControl/>
              <w:spacing w:line="300" w:lineRule="exact"/>
              <w:ind w:leftChars="-30" w:left="-63" w:rightChars="-30" w:right="-63"/>
              <w:jc w:val="center"/>
              <w:rPr>
                <w:rFonts w:ascii="方正宋三简体" w:eastAsia="方正宋三简体" w:hAnsi="宋体" w:cs="宋体" w:hint="eastAsia"/>
                <w:bCs/>
                <w:kern w:val="0"/>
                <w:sz w:val="18"/>
                <w:szCs w:val="18"/>
              </w:rPr>
            </w:pPr>
            <w:r w:rsidRPr="004D0D20">
              <w:rPr>
                <w:rFonts w:ascii="方正宋三简体" w:eastAsia="方正宋三简体" w:hAnsi="宋体" w:cs="宋体"/>
                <w:bCs/>
                <w:kern w:val="0"/>
                <w:sz w:val="18"/>
                <w:szCs w:val="18"/>
              </w:rPr>
              <w:t>英美合同法</w:t>
            </w:r>
          </w:p>
        </w:tc>
        <w:tc>
          <w:tcPr>
            <w:tcW w:w="604" w:type="dxa"/>
            <w:vAlign w:val="center"/>
          </w:tcPr>
          <w:p w:rsidR="00636AA7" w:rsidRPr="004D0D20" w:rsidRDefault="00636AA7" w:rsidP="00636AA7">
            <w:pPr>
              <w:spacing w:line="300" w:lineRule="exact"/>
              <w:jc w:val="center"/>
              <w:rPr>
                <w:rFonts w:ascii="方正宋三简体" w:eastAsia="方正宋三简体" w:hAnsi="方正黑体简体"/>
                <w:sz w:val="18"/>
                <w:szCs w:val="18"/>
              </w:rPr>
            </w:pPr>
          </w:p>
        </w:tc>
        <w:tc>
          <w:tcPr>
            <w:tcW w:w="515" w:type="dxa"/>
            <w:vAlign w:val="center"/>
          </w:tcPr>
          <w:p w:rsidR="00636AA7" w:rsidRPr="004D0D20" w:rsidRDefault="00636AA7" w:rsidP="00636AA7">
            <w:pPr>
              <w:spacing w:line="300" w:lineRule="exact"/>
              <w:jc w:val="center"/>
              <w:rPr>
                <w:rFonts w:ascii="方正宋三简体" w:eastAsia="方正宋三简体" w:hAnsi="方正黑体简体"/>
                <w:sz w:val="18"/>
                <w:szCs w:val="18"/>
              </w:rPr>
            </w:pPr>
          </w:p>
        </w:tc>
        <w:tc>
          <w:tcPr>
            <w:tcW w:w="514" w:type="dxa"/>
            <w:vAlign w:val="center"/>
          </w:tcPr>
          <w:p w:rsidR="00636AA7" w:rsidRPr="004D0D20" w:rsidRDefault="00636AA7" w:rsidP="00636AA7">
            <w:pPr>
              <w:spacing w:line="300" w:lineRule="exact"/>
              <w:jc w:val="center"/>
              <w:rPr>
                <w:rFonts w:ascii="方正宋三简体" w:eastAsia="方正宋三简体" w:hAnsi="方正黑体简体" w:hint="eastAsia"/>
                <w:sz w:val="18"/>
                <w:szCs w:val="18"/>
              </w:rPr>
            </w:pPr>
            <w:r w:rsidRPr="004D0D20">
              <w:rPr>
                <w:rFonts w:ascii="方正宋三简体" w:eastAsia="方正宋三简体" w:hAnsi="方正黑体简体" w:hint="eastAsia"/>
                <w:sz w:val="18"/>
                <w:szCs w:val="18"/>
              </w:rPr>
              <w:t>H</w:t>
            </w:r>
          </w:p>
        </w:tc>
        <w:tc>
          <w:tcPr>
            <w:tcW w:w="515" w:type="dxa"/>
            <w:vAlign w:val="center"/>
          </w:tcPr>
          <w:p w:rsidR="00636AA7" w:rsidRPr="004D0D20" w:rsidRDefault="00636AA7" w:rsidP="00636AA7">
            <w:pPr>
              <w:spacing w:line="300" w:lineRule="exact"/>
              <w:jc w:val="center"/>
              <w:rPr>
                <w:rFonts w:ascii="方正宋三简体" w:eastAsia="方正宋三简体" w:hAnsi="方正黑体简体" w:hint="eastAsia"/>
                <w:sz w:val="18"/>
                <w:szCs w:val="18"/>
              </w:rPr>
            </w:pPr>
          </w:p>
        </w:tc>
        <w:tc>
          <w:tcPr>
            <w:tcW w:w="537" w:type="dxa"/>
            <w:vAlign w:val="center"/>
          </w:tcPr>
          <w:p w:rsidR="00636AA7" w:rsidRPr="004D0D20" w:rsidRDefault="00636AA7" w:rsidP="00636AA7">
            <w:pPr>
              <w:spacing w:line="300" w:lineRule="exact"/>
              <w:jc w:val="center"/>
              <w:rPr>
                <w:rFonts w:ascii="方正宋三简体" w:eastAsia="方正宋三简体" w:hAnsi="方正黑体简体"/>
                <w:sz w:val="18"/>
                <w:szCs w:val="18"/>
              </w:rPr>
            </w:pPr>
            <w:r w:rsidRPr="004D0D20">
              <w:rPr>
                <w:rFonts w:ascii="方正宋三简体" w:eastAsia="方正宋三简体" w:hAnsi="方正黑体简体" w:hint="eastAsia"/>
                <w:sz w:val="18"/>
                <w:szCs w:val="18"/>
              </w:rPr>
              <w:t>H</w:t>
            </w:r>
          </w:p>
        </w:tc>
        <w:tc>
          <w:tcPr>
            <w:tcW w:w="537" w:type="dxa"/>
            <w:vAlign w:val="center"/>
          </w:tcPr>
          <w:p w:rsidR="00636AA7" w:rsidRPr="004D0D20" w:rsidRDefault="00636AA7" w:rsidP="00636AA7">
            <w:pPr>
              <w:spacing w:line="300" w:lineRule="exact"/>
              <w:jc w:val="center"/>
              <w:rPr>
                <w:rFonts w:ascii="方正宋三简体" w:eastAsia="方正宋三简体" w:hAnsi="方正黑体简体"/>
                <w:sz w:val="18"/>
                <w:szCs w:val="18"/>
              </w:rPr>
            </w:pPr>
          </w:p>
        </w:tc>
      </w:tr>
      <w:tr w:rsidR="00636AA7">
        <w:trPr>
          <w:trHeight w:val="328"/>
          <w:jc w:val="center"/>
        </w:trPr>
        <w:tc>
          <w:tcPr>
            <w:tcW w:w="658" w:type="dxa"/>
            <w:vMerge/>
            <w:vAlign w:val="center"/>
          </w:tcPr>
          <w:p w:rsidR="00636AA7" w:rsidRDefault="00636AA7" w:rsidP="00636AA7">
            <w:pPr>
              <w:spacing w:line="300" w:lineRule="exact"/>
              <w:jc w:val="center"/>
              <w:rPr>
                <w:rFonts w:ascii="方正宋三简体" w:eastAsia="方正宋三简体" w:hAnsi="方正黑体简体"/>
                <w:sz w:val="18"/>
                <w:szCs w:val="18"/>
              </w:rPr>
            </w:pPr>
          </w:p>
        </w:tc>
        <w:tc>
          <w:tcPr>
            <w:tcW w:w="1152" w:type="dxa"/>
            <w:vMerge/>
            <w:vAlign w:val="center"/>
          </w:tcPr>
          <w:p w:rsidR="00636AA7" w:rsidRDefault="00636AA7" w:rsidP="00636AA7">
            <w:pPr>
              <w:spacing w:line="300" w:lineRule="exact"/>
              <w:jc w:val="center"/>
              <w:rPr>
                <w:rFonts w:ascii="方正宋三简体" w:eastAsia="方正宋三简体" w:hAnsi="方正黑体简体"/>
                <w:sz w:val="18"/>
                <w:szCs w:val="18"/>
              </w:rPr>
            </w:pPr>
          </w:p>
        </w:tc>
        <w:tc>
          <w:tcPr>
            <w:tcW w:w="2592" w:type="dxa"/>
            <w:vAlign w:val="center"/>
          </w:tcPr>
          <w:p w:rsidR="00636AA7" w:rsidRDefault="00636AA7" w:rsidP="00636AA7">
            <w:pPr>
              <w:widowControl/>
              <w:spacing w:line="30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法律诊所</w:t>
            </w:r>
          </w:p>
        </w:tc>
        <w:tc>
          <w:tcPr>
            <w:tcW w:w="604" w:type="dxa"/>
            <w:vAlign w:val="center"/>
          </w:tcPr>
          <w:p w:rsidR="00636AA7" w:rsidRDefault="00636AA7" w:rsidP="00636AA7">
            <w:pPr>
              <w:spacing w:line="300" w:lineRule="exact"/>
              <w:jc w:val="center"/>
              <w:rPr>
                <w:rFonts w:ascii="方正宋三简体" w:eastAsia="方正宋三简体" w:hAnsi="方正黑体简体"/>
                <w:sz w:val="18"/>
                <w:szCs w:val="18"/>
              </w:rPr>
            </w:pPr>
          </w:p>
        </w:tc>
        <w:tc>
          <w:tcPr>
            <w:tcW w:w="515" w:type="dxa"/>
            <w:vAlign w:val="center"/>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636AA7">
        <w:trPr>
          <w:trHeight w:val="328"/>
          <w:jc w:val="center"/>
        </w:trPr>
        <w:tc>
          <w:tcPr>
            <w:tcW w:w="658" w:type="dxa"/>
            <w:vMerge w:val="restart"/>
            <w:vAlign w:val="center"/>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lastRenderedPageBreak/>
              <w:t>集中实践环节</w:t>
            </w:r>
          </w:p>
        </w:tc>
        <w:tc>
          <w:tcPr>
            <w:tcW w:w="1152" w:type="dxa"/>
            <w:vMerge w:val="restart"/>
            <w:vAlign w:val="center"/>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必修课程</w:t>
            </w:r>
          </w:p>
        </w:tc>
        <w:tc>
          <w:tcPr>
            <w:tcW w:w="2592" w:type="dxa"/>
            <w:vAlign w:val="center"/>
          </w:tcPr>
          <w:p w:rsidR="00636AA7" w:rsidRDefault="00636AA7" w:rsidP="00636AA7">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专业实习</w:t>
            </w:r>
          </w:p>
        </w:tc>
        <w:tc>
          <w:tcPr>
            <w:tcW w:w="60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636AA7">
        <w:trPr>
          <w:trHeight w:val="328"/>
          <w:jc w:val="center"/>
        </w:trPr>
        <w:tc>
          <w:tcPr>
            <w:tcW w:w="658"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1152"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2592" w:type="dxa"/>
            <w:vAlign w:val="center"/>
          </w:tcPr>
          <w:p w:rsidR="00636AA7" w:rsidRDefault="00636AA7" w:rsidP="00636AA7">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社会实践</w:t>
            </w:r>
          </w:p>
        </w:tc>
        <w:tc>
          <w:tcPr>
            <w:tcW w:w="60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636AA7">
        <w:trPr>
          <w:trHeight w:val="328"/>
          <w:jc w:val="center"/>
        </w:trPr>
        <w:tc>
          <w:tcPr>
            <w:tcW w:w="658"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1152"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2592" w:type="dxa"/>
            <w:vAlign w:val="center"/>
          </w:tcPr>
          <w:p w:rsidR="00636AA7" w:rsidRDefault="00636AA7" w:rsidP="00636AA7">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毕业论文（设计）</w:t>
            </w:r>
          </w:p>
        </w:tc>
        <w:tc>
          <w:tcPr>
            <w:tcW w:w="60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r>
      <w:tr w:rsidR="00636AA7">
        <w:trPr>
          <w:trHeight w:val="328"/>
          <w:jc w:val="center"/>
        </w:trPr>
        <w:tc>
          <w:tcPr>
            <w:tcW w:w="658"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1152"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2592" w:type="dxa"/>
            <w:vAlign w:val="center"/>
          </w:tcPr>
          <w:p w:rsidR="00636AA7" w:rsidRDefault="00636AA7" w:rsidP="00636AA7">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模拟法庭</w:t>
            </w:r>
          </w:p>
        </w:tc>
        <w:tc>
          <w:tcPr>
            <w:tcW w:w="604" w:type="dxa"/>
          </w:tcPr>
          <w:p w:rsidR="00636AA7" w:rsidRDefault="00636AA7" w:rsidP="00636AA7">
            <w:pPr>
              <w:spacing w:line="300" w:lineRule="exact"/>
              <w:jc w:val="center"/>
              <w:rPr>
                <w:rFonts w:ascii="方正宋三简体" w:eastAsia="方正宋三简体" w:hAnsi="方正黑体简体"/>
                <w:sz w:val="18"/>
                <w:szCs w:val="18"/>
              </w:rPr>
            </w:pP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636AA7">
        <w:trPr>
          <w:trHeight w:val="328"/>
          <w:jc w:val="center"/>
        </w:trPr>
        <w:tc>
          <w:tcPr>
            <w:tcW w:w="658"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1152" w:type="dxa"/>
            <w:vMerge/>
          </w:tcPr>
          <w:p w:rsidR="00636AA7" w:rsidRDefault="00636AA7" w:rsidP="00636AA7">
            <w:pPr>
              <w:spacing w:line="300" w:lineRule="exact"/>
              <w:jc w:val="center"/>
              <w:rPr>
                <w:rFonts w:ascii="方正宋三简体" w:eastAsia="方正宋三简体" w:hAnsi="方正黑体简体"/>
                <w:sz w:val="18"/>
                <w:szCs w:val="18"/>
              </w:rPr>
            </w:pPr>
          </w:p>
        </w:tc>
        <w:tc>
          <w:tcPr>
            <w:tcW w:w="2592" w:type="dxa"/>
            <w:vAlign w:val="center"/>
          </w:tcPr>
          <w:p w:rsidR="00636AA7" w:rsidRDefault="00636AA7" w:rsidP="00636AA7">
            <w:pPr>
              <w:widowControl/>
              <w:spacing w:line="24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法庭科学与物证技术</w:t>
            </w:r>
          </w:p>
        </w:tc>
        <w:tc>
          <w:tcPr>
            <w:tcW w:w="604" w:type="dxa"/>
          </w:tcPr>
          <w:p w:rsidR="00636AA7" w:rsidRDefault="00636AA7" w:rsidP="00636AA7">
            <w:pPr>
              <w:spacing w:line="300" w:lineRule="exact"/>
              <w:jc w:val="center"/>
              <w:rPr>
                <w:rFonts w:ascii="方正宋三简体" w:eastAsia="方正宋三简体" w:hAnsi="方正黑体简体"/>
                <w:sz w:val="18"/>
                <w:szCs w:val="18"/>
              </w:rPr>
            </w:pPr>
          </w:p>
        </w:tc>
        <w:tc>
          <w:tcPr>
            <w:tcW w:w="515"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4"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636AA7" w:rsidRDefault="00636AA7" w:rsidP="00636AA7">
            <w:pPr>
              <w:spacing w:line="300" w:lineRule="exact"/>
              <w:jc w:val="center"/>
              <w:rPr>
                <w:rFonts w:ascii="方正宋三简体" w:eastAsia="方正宋三简体" w:hAnsi="方正黑体简体"/>
                <w:sz w:val="18"/>
                <w:szCs w:val="18"/>
              </w:rPr>
            </w:pP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636AA7" w:rsidRDefault="00636AA7" w:rsidP="00636AA7">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bl>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四、核心课程</w:t>
      </w:r>
    </w:p>
    <w:p w:rsidR="00C233F3" w:rsidRDefault="00AD4CC9">
      <w:pPr>
        <w:pStyle w:val="a9"/>
        <w:tabs>
          <w:tab w:val="left" w:pos="420"/>
        </w:tabs>
        <w:spacing w:line="380" w:lineRule="exact"/>
        <w:ind w:firstLine="361"/>
        <w:rPr>
          <w:rFonts w:ascii="方正宋三简体" w:eastAsia="方正宋三简体" w:hAnsi="宋体" w:cs="宋体"/>
          <w:kern w:val="0"/>
          <w:sz w:val="21"/>
          <w:szCs w:val="21"/>
          <w:lang w:val="en-US"/>
        </w:rPr>
      </w:pPr>
      <w:r w:rsidRPr="00D764B4">
        <w:rPr>
          <w:rFonts w:ascii="方正宋三简体" w:eastAsia="方正宋三简体" w:hAnsi="方正黑体简体" w:hint="eastAsia"/>
          <w:b/>
          <w:color w:val="FF0000"/>
          <w:sz w:val="18"/>
          <w:szCs w:val="18"/>
        </w:rPr>
        <w:t>习近平法治思想概论</w:t>
      </w:r>
      <w:r>
        <w:rPr>
          <w:rFonts w:ascii="方正宋三简体" w:eastAsia="方正宋三简体" w:hAnsi="方正黑体简体" w:hint="eastAsia"/>
          <w:b/>
          <w:color w:val="FF0000"/>
          <w:sz w:val="18"/>
          <w:szCs w:val="18"/>
        </w:rPr>
        <w:t>、</w:t>
      </w:r>
      <w:r w:rsidR="006B0D8A">
        <w:rPr>
          <w:rFonts w:ascii="方正宋三简体" w:eastAsia="方正宋三简体" w:hAnsi="宋体" w:cs="宋体" w:hint="eastAsia"/>
          <w:kern w:val="0"/>
          <w:sz w:val="21"/>
          <w:szCs w:val="21"/>
          <w:lang w:val="en-US"/>
        </w:rPr>
        <w:t>法学导论、法理学、宪法学、中国法律史、刑法、民法（含民法总论、物权法、债权法、婚姻家庭和继承法）、刑事诉讼法、民事诉讼法、行政法与行政诉讼法、国际法、法律职业伦理、商法、知识产权法、经济法、国际私法、国际经济法、环境资源法、劳动与社会保障法。</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五、学制、总学分及授予学位</w:t>
      </w:r>
    </w:p>
    <w:p w:rsidR="00C233F3" w:rsidRDefault="006B0D8A">
      <w:pPr>
        <w:spacing w:line="380" w:lineRule="exact"/>
        <w:ind w:firstLineChars="200" w:firstLine="420"/>
        <w:rPr>
          <w:rFonts w:ascii="方正宋三简体" w:eastAsia="方正宋三简体" w:hAnsi="方正黑体简体"/>
          <w:szCs w:val="21"/>
        </w:rPr>
      </w:pPr>
      <w:r>
        <w:rPr>
          <w:rFonts w:ascii="方正宋三简体" w:eastAsia="方正宋三简体" w:hAnsi="方正黑体简体" w:hint="eastAsia"/>
          <w:szCs w:val="21"/>
        </w:rPr>
        <w:t>标准学制4年。学生应至少修满</w:t>
      </w:r>
      <w:r w:rsidR="00BC4784">
        <w:rPr>
          <w:rFonts w:ascii="方正宋三简体" w:eastAsia="方正宋三简体" w:hAnsi="方正黑体简体"/>
          <w:szCs w:val="21"/>
        </w:rPr>
        <w:t>15</w:t>
      </w:r>
      <w:r w:rsidR="00827336">
        <w:rPr>
          <w:rFonts w:ascii="方正宋三简体" w:eastAsia="方正宋三简体" w:hAnsi="方正黑体简体"/>
          <w:szCs w:val="21"/>
        </w:rPr>
        <w:t>8</w:t>
      </w:r>
      <w:r>
        <w:rPr>
          <w:rFonts w:ascii="方正宋三简体" w:eastAsia="方正宋三简体" w:hAnsi="方正黑体简体" w:hint="eastAsia"/>
          <w:szCs w:val="21"/>
        </w:rPr>
        <w:t>学分方可毕业。符合学位授予条件者可授予法学学士学位。</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六、各类课程结构比例</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4"/>
        <w:gridCol w:w="1855"/>
        <w:gridCol w:w="555"/>
        <w:gridCol w:w="603"/>
        <w:gridCol w:w="727"/>
        <w:gridCol w:w="717"/>
        <w:gridCol w:w="615"/>
        <w:gridCol w:w="1289"/>
      </w:tblGrid>
      <w:tr w:rsidR="00C233F3" w:rsidTr="00D764B4">
        <w:trPr>
          <w:jc w:val="center"/>
        </w:trPr>
        <w:tc>
          <w:tcPr>
            <w:tcW w:w="155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课程类别</w:t>
            </w:r>
          </w:p>
        </w:tc>
        <w:tc>
          <w:tcPr>
            <w:tcW w:w="2409" w:type="dxa"/>
            <w:gridSpan w:val="2"/>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课程模块</w:t>
            </w:r>
          </w:p>
        </w:tc>
        <w:tc>
          <w:tcPr>
            <w:tcW w:w="555"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603"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学分</w:t>
            </w:r>
          </w:p>
        </w:tc>
        <w:tc>
          <w:tcPr>
            <w:tcW w:w="2059" w:type="dxa"/>
            <w:gridSpan w:val="3"/>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其中</w:t>
            </w: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小计(占总学分比例)</w:t>
            </w:r>
          </w:p>
        </w:tc>
      </w:tr>
      <w:tr w:rsidR="00C233F3" w:rsidTr="00D764B4">
        <w:trPr>
          <w:jc w:val="center"/>
        </w:trPr>
        <w:tc>
          <w:tcPr>
            <w:tcW w:w="1555" w:type="dxa"/>
            <w:vMerge/>
            <w:vAlign w:val="center"/>
          </w:tcPr>
          <w:p w:rsidR="00C233F3" w:rsidRDefault="00C233F3">
            <w:pPr>
              <w:spacing w:line="300" w:lineRule="exact"/>
              <w:jc w:val="center"/>
              <w:rPr>
                <w:rFonts w:ascii="方正宋三简体" w:eastAsia="方正宋三简体" w:hAnsi="Calibri"/>
                <w:b/>
                <w:sz w:val="18"/>
                <w:szCs w:val="18"/>
              </w:rPr>
            </w:pPr>
          </w:p>
        </w:tc>
        <w:tc>
          <w:tcPr>
            <w:tcW w:w="2409" w:type="dxa"/>
            <w:gridSpan w:val="2"/>
            <w:vMerge/>
            <w:vAlign w:val="center"/>
          </w:tcPr>
          <w:p w:rsidR="00C233F3" w:rsidRDefault="00C233F3">
            <w:pPr>
              <w:spacing w:line="300" w:lineRule="exact"/>
              <w:jc w:val="center"/>
              <w:rPr>
                <w:rFonts w:ascii="方正宋三简体" w:eastAsia="方正宋三简体" w:hAnsi="Calibri"/>
                <w:b/>
                <w:sz w:val="18"/>
                <w:szCs w:val="18"/>
              </w:rPr>
            </w:pPr>
          </w:p>
        </w:tc>
        <w:tc>
          <w:tcPr>
            <w:tcW w:w="555" w:type="dxa"/>
            <w:vMerge/>
            <w:vAlign w:val="center"/>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讲课学</w:t>
            </w:r>
            <w:r w:rsidR="00D72DBC">
              <w:rPr>
                <w:rFonts w:ascii="方正宋三简体" w:eastAsia="方正宋三简体" w:hAnsi="Calibri" w:hint="eastAsia"/>
                <w:b/>
                <w:sz w:val="18"/>
                <w:szCs w:val="18"/>
              </w:rPr>
              <w:t>分</w:t>
            </w:r>
          </w:p>
        </w:tc>
        <w:tc>
          <w:tcPr>
            <w:tcW w:w="71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实验学分</w:t>
            </w: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实践学分</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通识教育课程   （</w:t>
            </w:r>
            <w:r w:rsidR="004E6198">
              <w:rPr>
                <w:rFonts w:ascii="方正宋三简体" w:eastAsia="方正宋三简体" w:hAnsi="Calibri"/>
                <w:b/>
                <w:color w:val="FF0000"/>
                <w:sz w:val="18"/>
                <w:szCs w:val="18"/>
              </w:rPr>
              <w:t>47</w:t>
            </w:r>
            <w:r>
              <w:rPr>
                <w:rFonts w:ascii="方正宋三简体" w:eastAsia="方正宋三简体" w:hAnsi="Calibri" w:hint="eastAsia"/>
                <w:b/>
                <w:sz w:val="18"/>
                <w:szCs w:val="18"/>
              </w:rPr>
              <w:t>学分）</w:t>
            </w:r>
          </w:p>
        </w:tc>
        <w:tc>
          <w:tcPr>
            <w:tcW w:w="554"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855" w:type="dxa"/>
            <w:tcBorders>
              <w:left w:val="nil"/>
            </w:tcBorders>
          </w:tcPr>
          <w:p w:rsidR="00C233F3"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思想政治理论课(</w:t>
            </w:r>
            <w:proofErr w:type="gramStart"/>
            <w:r>
              <w:rPr>
                <w:rFonts w:ascii="方正宋三简体" w:eastAsia="方正宋三简体" w:hAnsi="Calibri" w:hint="eastAsia"/>
                <w:b/>
                <w:sz w:val="18"/>
                <w:szCs w:val="18"/>
              </w:rPr>
              <w:t>含形势</w:t>
            </w:r>
            <w:proofErr w:type="gramEnd"/>
            <w:r>
              <w:rPr>
                <w:rFonts w:ascii="方正宋三简体" w:eastAsia="方正宋三简体" w:hAnsi="Calibri" w:hint="eastAsia"/>
                <w:b/>
                <w:sz w:val="18"/>
                <w:szCs w:val="18"/>
              </w:rPr>
              <w:t>与政策)</w:t>
            </w:r>
          </w:p>
        </w:tc>
        <w:tc>
          <w:tcPr>
            <w:tcW w:w="555" w:type="dxa"/>
            <w:vMerge w:val="restart"/>
            <w:tcBorders>
              <w:left w:val="nil"/>
            </w:tcBorders>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必修</w:t>
            </w: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r>
              <w:rPr>
                <w:rFonts w:ascii="方正宋三简体" w:eastAsia="方正宋三简体" w:hAnsi="Calibri"/>
                <w:b/>
                <w:sz w:val="18"/>
                <w:szCs w:val="18"/>
              </w:rPr>
              <w:t>8</w:t>
            </w:r>
          </w:p>
        </w:tc>
        <w:tc>
          <w:tcPr>
            <w:tcW w:w="727" w:type="dxa"/>
            <w:vAlign w:val="center"/>
          </w:tcPr>
          <w:p w:rsidR="00C233F3" w:rsidRDefault="002D75E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18</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restart"/>
            <w:vAlign w:val="center"/>
          </w:tcPr>
          <w:p w:rsidR="00C233F3" w:rsidRPr="00FD5050" w:rsidRDefault="004E6198">
            <w:pPr>
              <w:spacing w:line="300" w:lineRule="exact"/>
              <w:jc w:val="center"/>
              <w:rPr>
                <w:rFonts w:ascii="方正宋三简体" w:eastAsia="方正宋三简体" w:hAnsi="Calibri"/>
                <w:b/>
                <w:color w:val="FF0000"/>
                <w:sz w:val="18"/>
                <w:szCs w:val="18"/>
              </w:rPr>
            </w:pPr>
            <w:proofErr w:type="gramStart"/>
            <w:r>
              <w:rPr>
                <w:rFonts w:ascii="方正宋三简体" w:eastAsia="方正宋三简体" w:hAnsi="Calibri"/>
                <w:b/>
                <w:color w:val="FF0000"/>
                <w:sz w:val="18"/>
                <w:szCs w:val="18"/>
              </w:rPr>
              <w:t>38</w:t>
            </w:r>
            <w:r w:rsidR="006B0D8A" w:rsidRPr="00FD5050">
              <w:rPr>
                <w:rFonts w:ascii="方正宋三简体" w:eastAsia="方正宋三简体" w:hAnsi="Calibri" w:hint="eastAsia"/>
                <w:b/>
                <w:color w:val="FF0000"/>
                <w:sz w:val="18"/>
                <w:szCs w:val="18"/>
              </w:rPr>
              <w:t>(</w:t>
            </w:r>
            <w:r w:rsidR="00FD5050" w:rsidRPr="00FD5050">
              <w:rPr>
                <w:rFonts w:ascii="方正宋三简体" w:eastAsia="方正宋三简体" w:hAnsi="Calibri"/>
                <w:b/>
                <w:color w:val="FF0000"/>
                <w:sz w:val="18"/>
                <w:szCs w:val="18"/>
              </w:rPr>
              <w:t xml:space="preserve"> </w:t>
            </w:r>
            <w:r w:rsidR="00D5779B">
              <w:rPr>
                <w:rFonts w:ascii="方正宋三简体" w:eastAsia="方正宋三简体" w:hAnsi="Calibri"/>
                <w:b/>
                <w:color w:val="FF0000"/>
                <w:sz w:val="18"/>
                <w:szCs w:val="18"/>
              </w:rPr>
              <w:t>2</w:t>
            </w:r>
            <w:r w:rsidR="00720F10">
              <w:rPr>
                <w:rFonts w:ascii="方正宋三简体" w:eastAsia="方正宋三简体" w:hAnsi="Calibri"/>
                <w:b/>
                <w:color w:val="FF0000"/>
                <w:sz w:val="18"/>
                <w:szCs w:val="18"/>
              </w:rPr>
              <w:t>4</w:t>
            </w:r>
            <w:proofErr w:type="gramEnd"/>
            <w:r w:rsidR="006B0D8A" w:rsidRPr="00FD5050">
              <w:rPr>
                <w:rFonts w:ascii="方正宋三简体" w:eastAsia="方正宋三简体" w:hAnsi="Calibri" w:hint="eastAsia"/>
                <w:b/>
                <w:color w:val="FF0000"/>
                <w:sz w:val="18"/>
                <w:szCs w:val="18"/>
              </w:rPr>
              <w:t>%)</w:t>
            </w: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tcPr>
          <w:p w:rsidR="00C233F3" w:rsidRDefault="00C233F3">
            <w:pPr>
              <w:spacing w:line="300" w:lineRule="exact"/>
              <w:rPr>
                <w:rFonts w:ascii="方正宋三简体" w:eastAsia="方正宋三简体" w:hAnsi="Calibri"/>
                <w:b/>
                <w:sz w:val="18"/>
                <w:szCs w:val="18"/>
              </w:rPr>
            </w:pPr>
          </w:p>
        </w:tc>
        <w:tc>
          <w:tcPr>
            <w:tcW w:w="1855" w:type="dxa"/>
            <w:tcBorders>
              <w:left w:val="nil"/>
            </w:tcBorders>
          </w:tcPr>
          <w:p w:rsidR="00C233F3" w:rsidRPr="00C34BEE" w:rsidRDefault="006B0D8A">
            <w:pPr>
              <w:spacing w:line="300" w:lineRule="exact"/>
              <w:rPr>
                <w:rFonts w:ascii="方正宋三简体" w:eastAsia="方正宋三简体" w:hAnsi="Calibri"/>
                <w:b/>
                <w:color w:val="FF0000"/>
                <w:sz w:val="18"/>
                <w:szCs w:val="18"/>
              </w:rPr>
            </w:pPr>
            <w:r w:rsidRPr="00C34BEE">
              <w:rPr>
                <w:rFonts w:ascii="方正宋三简体" w:eastAsia="方正宋三简体" w:hAnsi="Calibri" w:hint="eastAsia"/>
                <w:b/>
                <w:color w:val="FF0000"/>
                <w:sz w:val="18"/>
                <w:szCs w:val="18"/>
              </w:rPr>
              <w:t>大学外语</w:t>
            </w:r>
          </w:p>
        </w:tc>
        <w:tc>
          <w:tcPr>
            <w:tcW w:w="555" w:type="dxa"/>
            <w:vMerge/>
            <w:tcBorders>
              <w:left w:val="nil"/>
            </w:tcBorders>
          </w:tcPr>
          <w:p w:rsidR="00C233F3" w:rsidRPr="00C34BEE" w:rsidRDefault="00C233F3">
            <w:pPr>
              <w:spacing w:line="300" w:lineRule="exact"/>
              <w:rPr>
                <w:rFonts w:ascii="方正宋三简体" w:eastAsia="方正宋三简体" w:hAnsi="Calibri"/>
                <w:b/>
                <w:color w:val="FF0000"/>
                <w:sz w:val="18"/>
                <w:szCs w:val="18"/>
              </w:rPr>
            </w:pPr>
          </w:p>
        </w:tc>
        <w:tc>
          <w:tcPr>
            <w:tcW w:w="603" w:type="dxa"/>
            <w:vAlign w:val="center"/>
          </w:tcPr>
          <w:p w:rsidR="00C233F3" w:rsidRPr="00C34BEE" w:rsidRDefault="00C34BEE">
            <w:pPr>
              <w:spacing w:line="300" w:lineRule="exact"/>
              <w:jc w:val="center"/>
              <w:rPr>
                <w:rFonts w:ascii="方正宋三简体" w:eastAsia="方正宋三简体" w:hAnsi="Calibri"/>
                <w:b/>
                <w:color w:val="FF0000"/>
                <w:sz w:val="18"/>
                <w:szCs w:val="18"/>
              </w:rPr>
            </w:pPr>
            <w:r w:rsidRPr="00C34BEE">
              <w:rPr>
                <w:rFonts w:ascii="方正宋三简体" w:eastAsia="方正宋三简体" w:hAnsi="Calibri"/>
                <w:b/>
                <w:color w:val="FF0000"/>
                <w:sz w:val="18"/>
                <w:szCs w:val="18"/>
              </w:rPr>
              <w:t>8</w:t>
            </w:r>
          </w:p>
        </w:tc>
        <w:tc>
          <w:tcPr>
            <w:tcW w:w="727" w:type="dxa"/>
            <w:vAlign w:val="center"/>
          </w:tcPr>
          <w:p w:rsidR="00C233F3" w:rsidRPr="00C34BEE" w:rsidRDefault="00C34BEE">
            <w:pPr>
              <w:spacing w:line="300" w:lineRule="exact"/>
              <w:jc w:val="center"/>
              <w:rPr>
                <w:rFonts w:ascii="方正宋三简体" w:eastAsia="方正宋三简体" w:hAnsi="Calibri"/>
                <w:b/>
                <w:color w:val="FF0000"/>
                <w:sz w:val="18"/>
                <w:szCs w:val="18"/>
              </w:rPr>
            </w:pPr>
            <w:r w:rsidRPr="00C34BEE">
              <w:rPr>
                <w:rFonts w:ascii="方正宋三简体" w:eastAsia="方正宋三简体" w:hAnsi="Calibri"/>
                <w:b/>
                <w:color w:val="FF0000"/>
                <w:sz w:val="18"/>
                <w:szCs w:val="18"/>
              </w:rPr>
              <w:t>8</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tcPr>
          <w:p w:rsidR="00C233F3" w:rsidRDefault="00C233F3">
            <w:pPr>
              <w:spacing w:line="300" w:lineRule="exact"/>
              <w:rPr>
                <w:rFonts w:ascii="方正宋三简体" w:eastAsia="方正宋三简体" w:hAnsi="Calibri"/>
                <w:b/>
                <w:sz w:val="18"/>
                <w:szCs w:val="18"/>
              </w:rPr>
            </w:pPr>
          </w:p>
        </w:tc>
        <w:tc>
          <w:tcPr>
            <w:tcW w:w="1855" w:type="dxa"/>
            <w:tcBorders>
              <w:left w:val="nil"/>
            </w:tcBorders>
          </w:tcPr>
          <w:p w:rsidR="00C233F3" w:rsidRPr="00DB454A"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大学体育</w:t>
            </w:r>
            <w:r w:rsidR="00DB454A" w:rsidRPr="00DB454A">
              <w:rPr>
                <w:rFonts w:ascii="方正宋三简体" w:eastAsia="方正宋三简体" w:hAnsi="Calibri"/>
                <w:b/>
                <w:color w:val="FF0000"/>
                <w:sz w:val="18"/>
                <w:szCs w:val="18"/>
              </w:rPr>
              <w:t>(</w:t>
            </w:r>
            <w:r w:rsidR="00DB454A" w:rsidRPr="00DB454A">
              <w:rPr>
                <w:rFonts w:ascii="方正宋三简体" w:eastAsia="方正宋三简体" w:hAnsi="Calibri" w:hint="eastAsia"/>
                <w:b/>
                <w:color w:val="FF0000"/>
                <w:sz w:val="18"/>
                <w:szCs w:val="18"/>
              </w:rPr>
              <w:t>含健身与体能)</w:t>
            </w:r>
          </w:p>
        </w:tc>
        <w:tc>
          <w:tcPr>
            <w:tcW w:w="555" w:type="dxa"/>
            <w:vMerge/>
            <w:tcBorders>
              <w:left w:val="nil"/>
            </w:tcBorders>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4</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4</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85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大学生心理健康教育</w:t>
            </w:r>
          </w:p>
        </w:tc>
        <w:tc>
          <w:tcPr>
            <w:tcW w:w="55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2</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1</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1</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85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职业生涯规划</w:t>
            </w:r>
          </w:p>
        </w:tc>
        <w:tc>
          <w:tcPr>
            <w:tcW w:w="55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85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就业指导</w:t>
            </w:r>
          </w:p>
        </w:tc>
        <w:tc>
          <w:tcPr>
            <w:tcW w:w="55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85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创新创业基础</w:t>
            </w:r>
          </w:p>
        </w:tc>
        <w:tc>
          <w:tcPr>
            <w:tcW w:w="55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85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劳动教育</w:t>
            </w:r>
          </w:p>
        </w:tc>
        <w:tc>
          <w:tcPr>
            <w:tcW w:w="55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554"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85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军事课</w:t>
            </w:r>
          </w:p>
        </w:tc>
        <w:tc>
          <w:tcPr>
            <w:tcW w:w="55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D72DBC" w:rsidTr="00D764B4">
        <w:trPr>
          <w:jc w:val="center"/>
        </w:trPr>
        <w:tc>
          <w:tcPr>
            <w:tcW w:w="1555" w:type="dxa"/>
            <w:vMerge/>
          </w:tcPr>
          <w:p w:rsidR="00D72DBC" w:rsidRDefault="00D72DBC">
            <w:pPr>
              <w:spacing w:line="300" w:lineRule="exact"/>
              <w:jc w:val="center"/>
              <w:rPr>
                <w:rFonts w:ascii="方正宋三简体" w:eastAsia="方正宋三简体" w:hAnsi="Calibri"/>
                <w:b/>
                <w:sz w:val="18"/>
                <w:szCs w:val="18"/>
              </w:rPr>
            </w:pPr>
          </w:p>
        </w:tc>
        <w:tc>
          <w:tcPr>
            <w:tcW w:w="554" w:type="dxa"/>
            <w:tcBorders>
              <w:right w:val="nil"/>
            </w:tcBorders>
            <w:vAlign w:val="center"/>
          </w:tcPr>
          <w:p w:rsidR="00D72DBC" w:rsidRDefault="00D72DBC">
            <w:pPr>
              <w:spacing w:line="300" w:lineRule="exact"/>
              <w:rPr>
                <w:rFonts w:ascii="方正宋三简体" w:eastAsia="方正宋三简体" w:hAnsi="Calibri"/>
                <w:b/>
                <w:sz w:val="18"/>
                <w:szCs w:val="18"/>
              </w:rPr>
            </w:pPr>
          </w:p>
        </w:tc>
        <w:tc>
          <w:tcPr>
            <w:tcW w:w="1855" w:type="dxa"/>
            <w:tcBorders>
              <w:left w:val="nil"/>
            </w:tcBorders>
            <w:vAlign w:val="center"/>
          </w:tcPr>
          <w:p w:rsidR="00D72DBC" w:rsidRPr="00D72DBC" w:rsidRDefault="00D72DBC">
            <w:pPr>
              <w:widowControl/>
              <w:spacing w:line="300" w:lineRule="exact"/>
              <w:ind w:leftChars="-30" w:left="-63" w:rightChars="-30" w:right="-63"/>
              <w:rPr>
                <w:rFonts w:ascii="方正宋三简体" w:eastAsia="方正宋三简体" w:hAnsi="Calibri"/>
                <w:b/>
                <w:color w:val="FF0000"/>
                <w:sz w:val="18"/>
                <w:szCs w:val="18"/>
              </w:rPr>
            </w:pPr>
            <w:r w:rsidRPr="00D72DBC">
              <w:rPr>
                <w:rFonts w:ascii="方正宋三简体" w:eastAsia="方正宋三简体" w:hAnsi="Calibri" w:hint="eastAsia"/>
                <w:b/>
                <w:color w:val="FF0000"/>
                <w:sz w:val="18"/>
                <w:szCs w:val="18"/>
              </w:rPr>
              <w:t>改革开放</w:t>
            </w:r>
            <w:r w:rsidR="00656773">
              <w:rPr>
                <w:rFonts w:ascii="方正宋三简体" w:eastAsia="方正宋三简体" w:hAnsi="Calibri" w:hint="eastAsia"/>
                <w:b/>
                <w:color w:val="FF0000"/>
                <w:sz w:val="18"/>
                <w:szCs w:val="18"/>
              </w:rPr>
              <w:t>史</w:t>
            </w:r>
          </w:p>
        </w:tc>
        <w:tc>
          <w:tcPr>
            <w:tcW w:w="555" w:type="dxa"/>
            <w:tcBorders>
              <w:left w:val="nil"/>
            </w:tcBorders>
            <w:vAlign w:val="center"/>
          </w:tcPr>
          <w:p w:rsidR="00D72DBC" w:rsidRPr="00D72DBC" w:rsidRDefault="00D72DBC">
            <w:pPr>
              <w:widowControl/>
              <w:spacing w:line="300" w:lineRule="exact"/>
              <w:ind w:rightChars="-30" w:right="-63"/>
              <w:rPr>
                <w:rFonts w:ascii="方正宋三简体" w:eastAsia="方正宋三简体" w:hAnsi="Calibri"/>
                <w:b/>
                <w:color w:val="FF0000"/>
                <w:sz w:val="18"/>
                <w:szCs w:val="18"/>
              </w:rPr>
            </w:pPr>
            <w:r w:rsidRPr="00D72DBC">
              <w:rPr>
                <w:rFonts w:ascii="方正宋三简体" w:eastAsia="方正宋三简体" w:hAnsi="Calibri" w:hint="eastAsia"/>
                <w:b/>
                <w:color w:val="FF0000"/>
                <w:sz w:val="18"/>
                <w:szCs w:val="18"/>
              </w:rPr>
              <w:t>选择性必修</w:t>
            </w:r>
          </w:p>
        </w:tc>
        <w:tc>
          <w:tcPr>
            <w:tcW w:w="603" w:type="dxa"/>
            <w:vAlign w:val="center"/>
          </w:tcPr>
          <w:p w:rsidR="00D72DBC" w:rsidRPr="00D72DBC" w:rsidRDefault="00D72DBC">
            <w:pPr>
              <w:spacing w:line="300" w:lineRule="exact"/>
              <w:jc w:val="center"/>
              <w:rPr>
                <w:rFonts w:ascii="方正宋三简体" w:eastAsia="方正宋三简体" w:hAnsi="Calibri"/>
                <w:b/>
                <w:color w:val="FF0000"/>
                <w:sz w:val="18"/>
                <w:szCs w:val="18"/>
              </w:rPr>
            </w:pPr>
            <w:r w:rsidRPr="00D72DBC">
              <w:rPr>
                <w:rFonts w:ascii="方正宋三简体" w:eastAsia="方正宋三简体" w:hAnsi="Calibri" w:hint="eastAsia"/>
                <w:b/>
                <w:color w:val="FF0000"/>
                <w:sz w:val="18"/>
                <w:szCs w:val="18"/>
              </w:rPr>
              <w:t>1</w:t>
            </w:r>
          </w:p>
        </w:tc>
        <w:tc>
          <w:tcPr>
            <w:tcW w:w="727" w:type="dxa"/>
            <w:vAlign w:val="center"/>
          </w:tcPr>
          <w:p w:rsidR="00D72DBC" w:rsidRPr="00D72DBC" w:rsidRDefault="00D72DBC">
            <w:pPr>
              <w:spacing w:line="300" w:lineRule="exact"/>
              <w:jc w:val="center"/>
              <w:rPr>
                <w:rFonts w:ascii="方正宋三简体" w:eastAsia="方正宋三简体" w:hAnsi="Calibri"/>
                <w:b/>
                <w:color w:val="FF0000"/>
                <w:sz w:val="18"/>
                <w:szCs w:val="18"/>
              </w:rPr>
            </w:pPr>
            <w:r w:rsidRPr="00D72DBC">
              <w:rPr>
                <w:rFonts w:ascii="方正宋三简体" w:eastAsia="方正宋三简体" w:hAnsi="Calibri" w:hint="eastAsia"/>
                <w:b/>
                <w:color w:val="FF0000"/>
                <w:sz w:val="18"/>
                <w:szCs w:val="18"/>
              </w:rPr>
              <w:t>1</w:t>
            </w:r>
          </w:p>
        </w:tc>
        <w:tc>
          <w:tcPr>
            <w:tcW w:w="717" w:type="dxa"/>
            <w:vAlign w:val="center"/>
          </w:tcPr>
          <w:p w:rsidR="00D72DBC" w:rsidRPr="00D72DBC" w:rsidRDefault="00D72DBC">
            <w:pPr>
              <w:spacing w:line="300" w:lineRule="exact"/>
              <w:jc w:val="center"/>
              <w:rPr>
                <w:rFonts w:ascii="方正宋三简体" w:eastAsia="方正宋三简体" w:hAnsi="Calibri"/>
                <w:b/>
                <w:color w:val="FF0000"/>
                <w:sz w:val="18"/>
                <w:szCs w:val="18"/>
              </w:rPr>
            </w:pPr>
          </w:p>
        </w:tc>
        <w:tc>
          <w:tcPr>
            <w:tcW w:w="615" w:type="dxa"/>
            <w:vAlign w:val="center"/>
          </w:tcPr>
          <w:p w:rsidR="00D72DBC" w:rsidRPr="00D72DBC" w:rsidRDefault="00D72DBC">
            <w:pPr>
              <w:spacing w:line="300" w:lineRule="exact"/>
              <w:jc w:val="center"/>
              <w:rPr>
                <w:rFonts w:ascii="方正宋三简体" w:eastAsia="方正宋三简体" w:hAnsi="Calibri"/>
                <w:b/>
                <w:color w:val="FF0000"/>
                <w:sz w:val="18"/>
                <w:szCs w:val="18"/>
              </w:rPr>
            </w:pPr>
          </w:p>
        </w:tc>
        <w:tc>
          <w:tcPr>
            <w:tcW w:w="1289" w:type="dxa"/>
            <w:vAlign w:val="center"/>
          </w:tcPr>
          <w:p w:rsidR="00D72DBC" w:rsidRPr="00D72DBC" w:rsidRDefault="00D72DBC">
            <w:pPr>
              <w:spacing w:line="300" w:lineRule="exact"/>
              <w:jc w:val="center"/>
              <w:rPr>
                <w:rFonts w:ascii="方正宋三简体" w:eastAsia="方正宋三简体" w:hAnsi="Calibri"/>
                <w:b/>
                <w:color w:val="FF0000"/>
                <w:sz w:val="18"/>
                <w:szCs w:val="18"/>
              </w:rPr>
            </w:pPr>
            <w:r w:rsidRPr="00D72DBC">
              <w:rPr>
                <w:rFonts w:ascii="方正宋三简体" w:eastAsia="方正宋三简体" w:hAnsi="Calibri" w:hint="eastAsia"/>
                <w:b/>
                <w:color w:val="FF0000"/>
                <w:sz w:val="18"/>
                <w:szCs w:val="18"/>
              </w:rPr>
              <w:t>1（</w:t>
            </w:r>
            <w:r w:rsidR="00D5779B">
              <w:rPr>
                <w:rFonts w:ascii="方正宋三简体" w:eastAsia="方正宋三简体" w:hAnsi="Calibri"/>
                <w:b/>
                <w:color w:val="FF0000"/>
                <w:sz w:val="18"/>
                <w:szCs w:val="18"/>
              </w:rPr>
              <w:t>0.63</w:t>
            </w:r>
            <w:r w:rsidRPr="00D72DBC">
              <w:rPr>
                <w:rFonts w:ascii="方正宋三简体" w:eastAsia="方正宋三简体" w:hAnsi="Calibri"/>
                <w:b/>
                <w:color w:val="FF0000"/>
                <w:sz w:val="18"/>
                <w:szCs w:val="18"/>
              </w:rPr>
              <w:t>%</w:t>
            </w:r>
            <w:r w:rsidRPr="00D72DBC">
              <w:rPr>
                <w:rFonts w:ascii="方正宋三简体" w:eastAsia="方正宋三简体" w:hAnsi="Calibri" w:hint="eastAsia"/>
                <w:b/>
                <w:color w:val="FF0000"/>
                <w:sz w:val="18"/>
                <w:szCs w:val="18"/>
              </w:rPr>
              <w:t>）</w:t>
            </w: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中外文化与人文素养</w:t>
            </w:r>
          </w:p>
        </w:tc>
        <w:tc>
          <w:tcPr>
            <w:tcW w:w="55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选修</w:t>
            </w:r>
          </w:p>
        </w:tc>
        <w:tc>
          <w:tcPr>
            <w:tcW w:w="603"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727"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717"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restart"/>
            <w:vAlign w:val="center"/>
          </w:tcPr>
          <w:p w:rsidR="00C233F3" w:rsidRDefault="006B0D8A">
            <w:pPr>
              <w:spacing w:line="300" w:lineRule="exact"/>
              <w:jc w:val="left"/>
              <w:rPr>
                <w:rFonts w:ascii="方正宋三简体" w:eastAsia="方正宋三简体" w:hAnsi="Calibri"/>
                <w:b/>
                <w:sz w:val="18"/>
                <w:szCs w:val="18"/>
              </w:rPr>
            </w:pPr>
            <w:r>
              <w:rPr>
                <w:rFonts w:ascii="方正宋三简体" w:eastAsia="方正宋三简体" w:hAnsi="Calibri" w:hint="eastAsia"/>
                <w:b/>
                <w:sz w:val="18"/>
                <w:szCs w:val="18"/>
              </w:rPr>
              <w:t xml:space="preserve">   8(</w:t>
            </w:r>
            <w:r w:rsidR="00D5779B">
              <w:rPr>
                <w:rFonts w:ascii="方正宋三简体" w:eastAsia="方正宋三简体" w:hAnsi="Calibri"/>
                <w:b/>
                <w:sz w:val="18"/>
                <w:szCs w:val="18"/>
              </w:rPr>
              <w:t>5.1</w:t>
            </w:r>
            <w:r>
              <w:rPr>
                <w:rFonts w:ascii="方正宋三简体" w:eastAsia="方正宋三简体" w:hAnsi="Calibri" w:hint="eastAsia"/>
                <w:b/>
                <w:sz w:val="18"/>
                <w:szCs w:val="18"/>
              </w:rPr>
              <w:t>%)</w:t>
            </w: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数理基础与科学探索</w:t>
            </w:r>
          </w:p>
        </w:tc>
        <w:tc>
          <w:tcPr>
            <w:tcW w:w="55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社会发展与公民教育</w:t>
            </w:r>
          </w:p>
        </w:tc>
        <w:tc>
          <w:tcPr>
            <w:tcW w:w="55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Pr="00656773" w:rsidRDefault="00656773" w:rsidP="00656773">
            <w:pPr>
              <w:spacing w:line="250" w:lineRule="exact"/>
              <w:ind w:leftChars="-30" w:left="-63" w:right="-72"/>
              <w:jc w:val="center"/>
              <w:rPr>
                <w:rFonts w:ascii="宋体" w:hAnsi="宋体" w:cs="宋体"/>
                <w:b/>
                <w:color w:val="0C0C0C"/>
                <w:sz w:val="18"/>
                <w:szCs w:val="18"/>
              </w:rPr>
            </w:pPr>
            <w:r w:rsidRPr="00656773">
              <w:rPr>
                <w:rFonts w:ascii="宋体" w:hAnsi="宋体" w:cs="宋体" w:hint="eastAsia"/>
                <w:b/>
                <w:color w:val="FF0000"/>
                <w:sz w:val="18"/>
                <w:szCs w:val="18"/>
              </w:rPr>
              <w:t>师德养成与教育法治</w:t>
            </w:r>
          </w:p>
        </w:tc>
        <w:tc>
          <w:tcPr>
            <w:tcW w:w="55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Pr="00656773" w:rsidRDefault="00656773" w:rsidP="00656773">
            <w:pPr>
              <w:spacing w:line="300" w:lineRule="exact"/>
              <w:jc w:val="center"/>
              <w:rPr>
                <w:rFonts w:ascii="方正宋三简体" w:eastAsia="方正宋三简体" w:hAnsi="Calibri"/>
                <w:b/>
                <w:sz w:val="18"/>
                <w:szCs w:val="18"/>
              </w:rPr>
            </w:pPr>
            <w:r w:rsidRPr="00656773">
              <w:rPr>
                <w:rFonts w:ascii="方正宋三简体" w:eastAsia="方正宋三简体" w:hAnsi="Calibri" w:hint="eastAsia"/>
                <w:b/>
                <w:sz w:val="18"/>
                <w:szCs w:val="18"/>
              </w:rPr>
              <w:t>美育体育与审美体验</w:t>
            </w:r>
          </w:p>
        </w:tc>
        <w:tc>
          <w:tcPr>
            <w:tcW w:w="55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656773" w:rsidTr="00D764B4">
        <w:trPr>
          <w:jc w:val="center"/>
        </w:trPr>
        <w:tc>
          <w:tcPr>
            <w:tcW w:w="1555" w:type="dxa"/>
            <w:vMerge/>
          </w:tcPr>
          <w:p w:rsidR="00656773" w:rsidRDefault="00656773">
            <w:pPr>
              <w:spacing w:line="300" w:lineRule="exact"/>
              <w:jc w:val="center"/>
              <w:rPr>
                <w:rFonts w:ascii="方正宋三简体" w:eastAsia="方正宋三简体" w:hAnsi="Calibri"/>
                <w:b/>
                <w:sz w:val="18"/>
                <w:szCs w:val="18"/>
              </w:rPr>
            </w:pPr>
          </w:p>
        </w:tc>
        <w:tc>
          <w:tcPr>
            <w:tcW w:w="2409" w:type="dxa"/>
            <w:gridSpan w:val="2"/>
          </w:tcPr>
          <w:p w:rsidR="00656773" w:rsidRPr="00656773" w:rsidRDefault="00656773" w:rsidP="00656773">
            <w:pPr>
              <w:spacing w:line="300" w:lineRule="exact"/>
              <w:jc w:val="center"/>
              <w:rPr>
                <w:rFonts w:ascii="方正宋三简体" w:eastAsia="方正宋三简体" w:hAnsi="Calibri"/>
                <w:b/>
                <w:sz w:val="18"/>
                <w:szCs w:val="18"/>
              </w:rPr>
            </w:pPr>
            <w:r w:rsidRPr="00656773">
              <w:rPr>
                <w:rFonts w:ascii="方正宋三简体" w:eastAsia="方正宋三简体" w:hAnsi="Calibri" w:hint="eastAsia"/>
                <w:b/>
                <w:sz w:val="18"/>
                <w:szCs w:val="18"/>
              </w:rPr>
              <w:t>卫生健康与生态文明</w:t>
            </w:r>
          </w:p>
        </w:tc>
        <w:tc>
          <w:tcPr>
            <w:tcW w:w="555" w:type="dxa"/>
            <w:vMerge/>
          </w:tcPr>
          <w:p w:rsidR="00656773" w:rsidRDefault="00656773">
            <w:pPr>
              <w:spacing w:line="300" w:lineRule="exact"/>
              <w:jc w:val="center"/>
              <w:rPr>
                <w:rFonts w:ascii="方正宋三简体" w:eastAsia="方正宋三简体" w:hAnsi="Calibri"/>
                <w:b/>
                <w:sz w:val="18"/>
                <w:szCs w:val="18"/>
              </w:rPr>
            </w:pPr>
          </w:p>
        </w:tc>
        <w:tc>
          <w:tcPr>
            <w:tcW w:w="603" w:type="dxa"/>
            <w:vMerge/>
            <w:vAlign w:val="center"/>
          </w:tcPr>
          <w:p w:rsidR="00656773" w:rsidRDefault="00656773">
            <w:pPr>
              <w:spacing w:line="300" w:lineRule="exact"/>
              <w:jc w:val="center"/>
              <w:rPr>
                <w:rFonts w:ascii="方正宋三简体" w:eastAsia="方正宋三简体" w:hAnsi="Calibri"/>
                <w:b/>
                <w:sz w:val="18"/>
                <w:szCs w:val="18"/>
              </w:rPr>
            </w:pPr>
          </w:p>
        </w:tc>
        <w:tc>
          <w:tcPr>
            <w:tcW w:w="727" w:type="dxa"/>
            <w:vMerge/>
            <w:vAlign w:val="center"/>
          </w:tcPr>
          <w:p w:rsidR="00656773" w:rsidRDefault="00656773">
            <w:pPr>
              <w:spacing w:line="300" w:lineRule="exact"/>
              <w:jc w:val="center"/>
              <w:rPr>
                <w:rFonts w:ascii="方正宋三简体" w:eastAsia="方正宋三简体" w:hAnsi="Calibri"/>
                <w:b/>
                <w:sz w:val="18"/>
                <w:szCs w:val="18"/>
              </w:rPr>
            </w:pPr>
          </w:p>
        </w:tc>
        <w:tc>
          <w:tcPr>
            <w:tcW w:w="717" w:type="dxa"/>
            <w:vMerge/>
            <w:vAlign w:val="center"/>
          </w:tcPr>
          <w:p w:rsidR="00656773" w:rsidRDefault="00656773">
            <w:pPr>
              <w:spacing w:line="300" w:lineRule="exact"/>
              <w:jc w:val="center"/>
              <w:rPr>
                <w:rFonts w:ascii="方正宋三简体" w:eastAsia="方正宋三简体" w:hAnsi="Calibri"/>
                <w:b/>
                <w:sz w:val="18"/>
                <w:szCs w:val="18"/>
              </w:rPr>
            </w:pPr>
          </w:p>
        </w:tc>
        <w:tc>
          <w:tcPr>
            <w:tcW w:w="615" w:type="dxa"/>
            <w:vMerge/>
            <w:vAlign w:val="center"/>
          </w:tcPr>
          <w:p w:rsidR="00656773" w:rsidRDefault="00656773">
            <w:pPr>
              <w:spacing w:line="300" w:lineRule="exact"/>
              <w:jc w:val="center"/>
              <w:rPr>
                <w:rFonts w:ascii="方正宋三简体" w:eastAsia="方正宋三简体" w:hAnsi="Calibri"/>
                <w:b/>
                <w:sz w:val="18"/>
                <w:szCs w:val="18"/>
              </w:rPr>
            </w:pPr>
          </w:p>
        </w:tc>
        <w:tc>
          <w:tcPr>
            <w:tcW w:w="1289" w:type="dxa"/>
            <w:vMerge/>
            <w:vAlign w:val="center"/>
          </w:tcPr>
          <w:p w:rsidR="00656773" w:rsidRDefault="00656773">
            <w:pPr>
              <w:spacing w:line="300" w:lineRule="exact"/>
              <w:jc w:val="left"/>
              <w:rPr>
                <w:rFonts w:ascii="方正宋三简体" w:eastAsia="方正宋三简体" w:hAnsi="Calibri"/>
                <w:b/>
                <w:sz w:val="18"/>
                <w:szCs w:val="18"/>
              </w:rPr>
            </w:pPr>
          </w:p>
        </w:tc>
      </w:tr>
      <w:tr w:rsidR="00656773" w:rsidTr="00D764B4">
        <w:trPr>
          <w:jc w:val="center"/>
        </w:trPr>
        <w:tc>
          <w:tcPr>
            <w:tcW w:w="1555" w:type="dxa"/>
            <w:vMerge/>
          </w:tcPr>
          <w:p w:rsidR="00656773" w:rsidRDefault="00656773">
            <w:pPr>
              <w:spacing w:line="300" w:lineRule="exact"/>
              <w:jc w:val="center"/>
              <w:rPr>
                <w:rFonts w:ascii="方正宋三简体" w:eastAsia="方正宋三简体" w:hAnsi="Calibri"/>
                <w:b/>
                <w:sz w:val="18"/>
                <w:szCs w:val="18"/>
              </w:rPr>
            </w:pPr>
          </w:p>
        </w:tc>
        <w:tc>
          <w:tcPr>
            <w:tcW w:w="2409" w:type="dxa"/>
            <w:gridSpan w:val="2"/>
          </w:tcPr>
          <w:p w:rsidR="00656773" w:rsidRPr="00656773" w:rsidRDefault="00656773" w:rsidP="00656773">
            <w:pPr>
              <w:spacing w:line="300" w:lineRule="exact"/>
              <w:jc w:val="center"/>
              <w:rPr>
                <w:rFonts w:ascii="方正宋三简体" w:eastAsia="方正宋三简体" w:hAnsi="Calibri"/>
                <w:b/>
                <w:sz w:val="18"/>
                <w:szCs w:val="18"/>
              </w:rPr>
            </w:pPr>
            <w:r w:rsidRPr="00656773">
              <w:rPr>
                <w:rFonts w:ascii="方正宋三简体" w:eastAsia="方正宋三简体" w:hAnsi="Calibri" w:hint="eastAsia"/>
                <w:b/>
                <w:sz w:val="18"/>
                <w:szCs w:val="18"/>
              </w:rPr>
              <w:t>信息技术与未来教育</w:t>
            </w:r>
          </w:p>
        </w:tc>
        <w:tc>
          <w:tcPr>
            <w:tcW w:w="555" w:type="dxa"/>
            <w:vMerge/>
          </w:tcPr>
          <w:p w:rsidR="00656773" w:rsidRDefault="00656773">
            <w:pPr>
              <w:spacing w:line="300" w:lineRule="exact"/>
              <w:jc w:val="center"/>
              <w:rPr>
                <w:rFonts w:ascii="方正宋三简体" w:eastAsia="方正宋三简体" w:hAnsi="Calibri"/>
                <w:b/>
                <w:sz w:val="18"/>
                <w:szCs w:val="18"/>
              </w:rPr>
            </w:pPr>
          </w:p>
        </w:tc>
        <w:tc>
          <w:tcPr>
            <w:tcW w:w="603" w:type="dxa"/>
            <w:vMerge/>
            <w:vAlign w:val="center"/>
          </w:tcPr>
          <w:p w:rsidR="00656773" w:rsidRDefault="00656773">
            <w:pPr>
              <w:spacing w:line="300" w:lineRule="exact"/>
              <w:jc w:val="center"/>
              <w:rPr>
                <w:rFonts w:ascii="方正宋三简体" w:eastAsia="方正宋三简体" w:hAnsi="Calibri"/>
                <w:b/>
                <w:sz w:val="18"/>
                <w:szCs w:val="18"/>
              </w:rPr>
            </w:pPr>
          </w:p>
        </w:tc>
        <w:tc>
          <w:tcPr>
            <w:tcW w:w="727" w:type="dxa"/>
            <w:vMerge/>
            <w:vAlign w:val="center"/>
          </w:tcPr>
          <w:p w:rsidR="00656773" w:rsidRDefault="00656773">
            <w:pPr>
              <w:spacing w:line="300" w:lineRule="exact"/>
              <w:jc w:val="center"/>
              <w:rPr>
                <w:rFonts w:ascii="方正宋三简体" w:eastAsia="方正宋三简体" w:hAnsi="Calibri"/>
                <w:b/>
                <w:sz w:val="18"/>
                <w:szCs w:val="18"/>
              </w:rPr>
            </w:pPr>
          </w:p>
        </w:tc>
        <w:tc>
          <w:tcPr>
            <w:tcW w:w="717" w:type="dxa"/>
            <w:vMerge/>
            <w:vAlign w:val="center"/>
          </w:tcPr>
          <w:p w:rsidR="00656773" w:rsidRDefault="00656773">
            <w:pPr>
              <w:spacing w:line="300" w:lineRule="exact"/>
              <w:jc w:val="center"/>
              <w:rPr>
                <w:rFonts w:ascii="方正宋三简体" w:eastAsia="方正宋三简体" w:hAnsi="Calibri"/>
                <w:b/>
                <w:sz w:val="18"/>
                <w:szCs w:val="18"/>
              </w:rPr>
            </w:pPr>
          </w:p>
        </w:tc>
        <w:tc>
          <w:tcPr>
            <w:tcW w:w="615" w:type="dxa"/>
            <w:vMerge/>
            <w:vAlign w:val="center"/>
          </w:tcPr>
          <w:p w:rsidR="00656773" w:rsidRDefault="00656773">
            <w:pPr>
              <w:spacing w:line="300" w:lineRule="exact"/>
              <w:jc w:val="center"/>
              <w:rPr>
                <w:rFonts w:ascii="方正宋三简体" w:eastAsia="方正宋三简体" w:hAnsi="Calibri"/>
                <w:b/>
                <w:sz w:val="18"/>
                <w:szCs w:val="18"/>
              </w:rPr>
            </w:pPr>
          </w:p>
        </w:tc>
        <w:tc>
          <w:tcPr>
            <w:tcW w:w="1289" w:type="dxa"/>
            <w:vMerge/>
            <w:vAlign w:val="center"/>
          </w:tcPr>
          <w:p w:rsidR="00656773" w:rsidRDefault="00656773">
            <w:pPr>
              <w:spacing w:line="300" w:lineRule="exact"/>
              <w:jc w:val="left"/>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Pr="00656773" w:rsidRDefault="00656773" w:rsidP="00656773">
            <w:pPr>
              <w:spacing w:line="260" w:lineRule="exact"/>
              <w:jc w:val="center"/>
              <w:rPr>
                <w:rFonts w:ascii="宋体" w:hAnsi="宋体" w:cs="宋体"/>
                <w:b/>
                <w:color w:val="FF0000"/>
                <w:sz w:val="18"/>
                <w:szCs w:val="18"/>
              </w:rPr>
            </w:pPr>
            <w:r w:rsidRPr="00656773">
              <w:rPr>
                <w:rFonts w:ascii="宋体" w:hAnsi="宋体" w:cs="宋体" w:hint="eastAsia"/>
                <w:b/>
                <w:color w:val="FF0000"/>
                <w:sz w:val="18"/>
                <w:szCs w:val="18"/>
              </w:rPr>
              <w:t>四史教育与家国情怀</w:t>
            </w:r>
          </w:p>
        </w:tc>
        <w:tc>
          <w:tcPr>
            <w:tcW w:w="55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rsidTr="00D764B4">
        <w:trPr>
          <w:jc w:val="center"/>
        </w:trPr>
        <w:tc>
          <w:tcPr>
            <w:tcW w:w="1555" w:type="dxa"/>
            <w:vMerge w:val="restart"/>
            <w:vAlign w:val="center"/>
          </w:tcPr>
          <w:p w:rsidR="00C233F3" w:rsidRDefault="006B0D8A">
            <w:pPr>
              <w:spacing w:line="300" w:lineRule="exact"/>
              <w:jc w:val="center"/>
              <w:rPr>
                <w:rFonts w:ascii="方正宋三简体" w:eastAsia="方正宋三简体" w:hAnsi="Calibri"/>
                <w:b/>
                <w:sz w:val="18"/>
                <w:szCs w:val="18"/>
              </w:rPr>
            </w:pPr>
            <w:r w:rsidRPr="00E26A9E">
              <w:rPr>
                <w:rFonts w:ascii="方正宋三简体" w:eastAsia="方正宋三简体" w:hAnsi="Calibri" w:hint="eastAsia"/>
                <w:b/>
                <w:color w:val="FF0000"/>
                <w:sz w:val="18"/>
                <w:szCs w:val="18"/>
              </w:rPr>
              <w:t>专业教育课程   （</w:t>
            </w:r>
            <w:r w:rsidR="004E6198">
              <w:rPr>
                <w:rFonts w:ascii="方正宋三简体" w:eastAsia="方正宋三简体" w:hAnsi="Calibri"/>
                <w:b/>
                <w:color w:val="FF0000"/>
                <w:sz w:val="18"/>
                <w:szCs w:val="18"/>
              </w:rPr>
              <w:t>7</w:t>
            </w:r>
            <w:r w:rsidR="00827336">
              <w:rPr>
                <w:rFonts w:ascii="方正宋三简体" w:eastAsia="方正宋三简体" w:hAnsi="Calibri"/>
                <w:b/>
                <w:color w:val="FF0000"/>
                <w:sz w:val="18"/>
                <w:szCs w:val="18"/>
              </w:rPr>
              <w:t>2</w:t>
            </w:r>
            <w:r w:rsidRPr="00E26A9E">
              <w:rPr>
                <w:rFonts w:ascii="方正宋三简体" w:eastAsia="方正宋三简体" w:hAnsi="Calibri" w:hint="eastAsia"/>
                <w:b/>
                <w:color w:val="FF0000"/>
                <w:sz w:val="18"/>
                <w:szCs w:val="18"/>
              </w:rPr>
              <w:t>学分）</w:t>
            </w:r>
          </w:p>
        </w:tc>
        <w:tc>
          <w:tcPr>
            <w:tcW w:w="2409" w:type="dxa"/>
            <w:gridSpan w:val="2"/>
          </w:tcPr>
          <w:p w:rsidR="00C233F3" w:rsidRPr="00E26A9E" w:rsidRDefault="006B0D8A">
            <w:pPr>
              <w:spacing w:line="300" w:lineRule="exact"/>
              <w:jc w:val="center"/>
              <w:rPr>
                <w:rFonts w:ascii="方正宋三简体" w:eastAsia="方正宋三简体" w:hAnsi="Calibri"/>
                <w:b/>
                <w:color w:val="FF0000"/>
                <w:sz w:val="18"/>
                <w:szCs w:val="18"/>
              </w:rPr>
            </w:pPr>
            <w:r w:rsidRPr="00E26A9E">
              <w:rPr>
                <w:rFonts w:ascii="方正宋三简体" w:eastAsia="方正宋三简体" w:hAnsi="Calibri" w:hint="eastAsia"/>
                <w:b/>
                <w:color w:val="FF0000"/>
                <w:sz w:val="18"/>
                <w:szCs w:val="18"/>
              </w:rPr>
              <w:t>专业基础课程</w:t>
            </w:r>
          </w:p>
        </w:tc>
        <w:tc>
          <w:tcPr>
            <w:tcW w:w="555" w:type="dxa"/>
            <w:vMerge w:val="restart"/>
          </w:tcPr>
          <w:p w:rsidR="00C233F3"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必修</w:t>
            </w:r>
          </w:p>
        </w:tc>
        <w:tc>
          <w:tcPr>
            <w:tcW w:w="603" w:type="dxa"/>
            <w:vAlign w:val="center"/>
          </w:tcPr>
          <w:p w:rsidR="00C233F3" w:rsidRPr="00E26A9E" w:rsidRDefault="00827336">
            <w:pPr>
              <w:spacing w:line="300" w:lineRule="exact"/>
              <w:jc w:val="center"/>
              <w:rPr>
                <w:rFonts w:ascii="方正宋三简体" w:eastAsia="方正宋三简体" w:hAnsi="Calibri"/>
                <w:b/>
                <w:color w:val="FF0000"/>
                <w:sz w:val="18"/>
                <w:szCs w:val="18"/>
              </w:rPr>
            </w:pPr>
            <w:r>
              <w:rPr>
                <w:rFonts w:ascii="方正宋三简体" w:eastAsia="方正宋三简体" w:hAnsi="Calibri"/>
                <w:b/>
                <w:color w:val="FF0000"/>
                <w:sz w:val="18"/>
                <w:szCs w:val="18"/>
              </w:rPr>
              <w:t>39</w:t>
            </w:r>
          </w:p>
        </w:tc>
        <w:tc>
          <w:tcPr>
            <w:tcW w:w="727" w:type="dxa"/>
            <w:vAlign w:val="center"/>
          </w:tcPr>
          <w:p w:rsidR="00C233F3" w:rsidRPr="00E26A9E" w:rsidRDefault="00827336">
            <w:pPr>
              <w:spacing w:line="300" w:lineRule="exact"/>
              <w:jc w:val="center"/>
              <w:rPr>
                <w:rFonts w:ascii="方正宋三简体" w:eastAsia="方正宋三简体" w:hAnsi="Calibri"/>
                <w:b/>
                <w:color w:val="FF0000"/>
                <w:sz w:val="18"/>
                <w:szCs w:val="18"/>
              </w:rPr>
            </w:pPr>
            <w:r>
              <w:rPr>
                <w:rFonts w:ascii="方正宋三简体" w:eastAsia="方正宋三简体" w:hAnsi="Calibri"/>
                <w:b/>
                <w:color w:val="FF0000"/>
                <w:sz w:val="18"/>
                <w:szCs w:val="18"/>
              </w:rPr>
              <w:t>39</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restart"/>
            <w:vAlign w:val="center"/>
          </w:tcPr>
          <w:p w:rsidR="00C233F3" w:rsidRPr="00FD5050" w:rsidRDefault="004E6198">
            <w:pPr>
              <w:spacing w:line="300" w:lineRule="exact"/>
              <w:jc w:val="center"/>
              <w:rPr>
                <w:rFonts w:ascii="方正宋三简体" w:eastAsia="方正宋三简体" w:hAnsi="Calibri"/>
                <w:b/>
                <w:color w:val="FF0000"/>
                <w:sz w:val="18"/>
                <w:szCs w:val="18"/>
              </w:rPr>
            </w:pPr>
            <w:r>
              <w:rPr>
                <w:rFonts w:ascii="方正宋三简体" w:eastAsia="方正宋三简体" w:hAnsi="Calibri"/>
                <w:b/>
                <w:color w:val="FF0000"/>
                <w:sz w:val="18"/>
                <w:szCs w:val="18"/>
              </w:rPr>
              <w:t>7</w:t>
            </w:r>
            <w:r w:rsidR="00827336">
              <w:rPr>
                <w:rFonts w:ascii="方正宋三简体" w:eastAsia="方正宋三简体" w:hAnsi="Calibri"/>
                <w:b/>
                <w:color w:val="FF0000"/>
                <w:sz w:val="18"/>
                <w:szCs w:val="18"/>
              </w:rPr>
              <w:t>2</w:t>
            </w:r>
            <w:r w:rsidR="006B0D8A" w:rsidRPr="00FD5050">
              <w:rPr>
                <w:rFonts w:ascii="方正宋三简体" w:eastAsia="方正宋三简体" w:hAnsi="Calibri" w:hint="eastAsia"/>
                <w:b/>
                <w:color w:val="FF0000"/>
                <w:sz w:val="18"/>
                <w:szCs w:val="18"/>
              </w:rPr>
              <w:t>(</w:t>
            </w:r>
            <w:r w:rsidR="00D5779B">
              <w:rPr>
                <w:rFonts w:ascii="方正宋三简体" w:eastAsia="方正宋三简体" w:hAnsi="Calibri"/>
                <w:b/>
                <w:color w:val="FF0000"/>
                <w:sz w:val="18"/>
                <w:szCs w:val="18"/>
              </w:rPr>
              <w:t>4</w:t>
            </w:r>
            <w:r w:rsidR="00F358A7">
              <w:rPr>
                <w:rFonts w:ascii="方正宋三简体" w:eastAsia="方正宋三简体" w:hAnsi="Calibri"/>
                <w:b/>
                <w:color w:val="FF0000"/>
                <w:sz w:val="18"/>
                <w:szCs w:val="18"/>
              </w:rPr>
              <w:t>5.</w:t>
            </w:r>
            <w:r w:rsidR="00827336">
              <w:rPr>
                <w:rFonts w:ascii="方正宋三简体" w:eastAsia="方正宋三简体" w:hAnsi="Calibri"/>
                <w:b/>
                <w:color w:val="FF0000"/>
                <w:sz w:val="18"/>
                <w:szCs w:val="18"/>
              </w:rPr>
              <w:t>57</w:t>
            </w:r>
            <w:r w:rsidR="006B0D8A" w:rsidRPr="00FD5050">
              <w:rPr>
                <w:rFonts w:ascii="方正宋三简体" w:eastAsia="方正宋三简体" w:hAnsi="Calibri" w:hint="eastAsia"/>
                <w:b/>
                <w:color w:val="FF0000"/>
                <w:sz w:val="18"/>
                <w:szCs w:val="18"/>
              </w:rPr>
              <w:t>%)</w:t>
            </w: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专业主干课程</w:t>
            </w:r>
          </w:p>
        </w:tc>
        <w:tc>
          <w:tcPr>
            <w:tcW w:w="55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r>
              <w:rPr>
                <w:rFonts w:ascii="方正宋三简体" w:eastAsia="方正宋三简体" w:hAnsi="Calibri"/>
                <w:b/>
                <w:sz w:val="18"/>
                <w:szCs w:val="18"/>
              </w:rPr>
              <w:t>3</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r>
              <w:rPr>
                <w:rFonts w:ascii="方正宋三简体" w:eastAsia="方正宋三简体" w:hAnsi="Calibri"/>
                <w:b/>
                <w:sz w:val="18"/>
                <w:szCs w:val="18"/>
              </w:rPr>
              <w:t>3</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val="restart"/>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 xml:space="preserve">个性发展课程  </w:t>
            </w:r>
            <w:r>
              <w:rPr>
                <w:rFonts w:ascii="方正宋三简体" w:eastAsia="方正宋三简体" w:hAnsi="Calibri" w:hint="eastAsia"/>
                <w:b/>
                <w:sz w:val="18"/>
                <w:szCs w:val="18"/>
              </w:rPr>
              <w:lastRenderedPageBreak/>
              <w:t>（16学分）</w:t>
            </w: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lastRenderedPageBreak/>
              <w:t>专业选修课程</w:t>
            </w:r>
          </w:p>
        </w:tc>
        <w:tc>
          <w:tcPr>
            <w:tcW w:w="55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选</w:t>
            </w:r>
            <w:r>
              <w:rPr>
                <w:rFonts w:ascii="方正宋三简体" w:eastAsia="方正宋三简体" w:hAnsi="Calibri" w:hint="eastAsia"/>
                <w:b/>
                <w:sz w:val="18"/>
                <w:szCs w:val="18"/>
              </w:rPr>
              <w:lastRenderedPageBreak/>
              <w:t>修</w:t>
            </w:r>
          </w:p>
        </w:tc>
        <w:tc>
          <w:tcPr>
            <w:tcW w:w="603"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lastRenderedPageBreak/>
              <w:t>16</w:t>
            </w:r>
          </w:p>
        </w:tc>
        <w:tc>
          <w:tcPr>
            <w:tcW w:w="727"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r>
              <w:rPr>
                <w:rFonts w:ascii="方正宋三简体" w:eastAsia="方正宋三简体" w:hAnsi="Calibri"/>
                <w:b/>
                <w:sz w:val="18"/>
                <w:szCs w:val="18"/>
              </w:rPr>
              <w:t>2</w:t>
            </w:r>
          </w:p>
        </w:tc>
        <w:tc>
          <w:tcPr>
            <w:tcW w:w="717"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4</w:t>
            </w: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16(</w:t>
            </w:r>
            <w:r w:rsidR="00D5779B">
              <w:rPr>
                <w:rFonts w:ascii="方正宋三简体" w:eastAsia="方正宋三简体" w:hAnsi="Calibri"/>
                <w:b/>
                <w:sz w:val="18"/>
                <w:szCs w:val="18"/>
              </w:rPr>
              <w:t>10.</w:t>
            </w:r>
            <w:r w:rsidR="00827336">
              <w:rPr>
                <w:rFonts w:ascii="方正宋三简体" w:eastAsia="方正宋三简体" w:hAnsi="Calibri"/>
                <w:b/>
                <w:sz w:val="18"/>
                <w:szCs w:val="18"/>
              </w:rPr>
              <w:t>1</w:t>
            </w:r>
            <w:r>
              <w:rPr>
                <w:rFonts w:ascii="方正宋三简体" w:eastAsia="方正宋三简体" w:hAnsi="Calibri" w:hint="eastAsia"/>
                <w:b/>
                <w:sz w:val="18"/>
                <w:szCs w:val="18"/>
              </w:rPr>
              <w:t>%)</w:t>
            </w: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教师教育课程</w:t>
            </w:r>
          </w:p>
        </w:tc>
        <w:tc>
          <w:tcPr>
            <w:tcW w:w="555" w:type="dxa"/>
            <w:vMerge/>
          </w:tcPr>
          <w:p w:rsidR="00C233F3" w:rsidRDefault="00C233F3">
            <w:pPr>
              <w:spacing w:line="300" w:lineRule="exact"/>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创新创业课程</w:t>
            </w:r>
          </w:p>
        </w:tc>
        <w:tc>
          <w:tcPr>
            <w:tcW w:w="555" w:type="dxa"/>
            <w:vMerge/>
          </w:tcPr>
          <w:p w:rsidR="00C233F3" w:rsidRDefault="00C233F3">
            <w:pPr>
              <w:spacing w:line="300" w:lineRule="exact"/>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集中实践性环节     （23学分）</w:t>
            </w:r>
          </w:p>
        </w:tc>
        <w:tc>
          <w:tcPr>
            <w:tcW w:w="2409" w:type="dxa"/>
            <w:gridSpan w:val="2"/>
          </w:tcPr>
          <w:p w:rsidR="00C233F3" w:rsidRDefault="006B0D8A">
            <w:pPr>
              <w:spacing w:line="300" w:lineRule="exact"/>
              <w:ind w:firstLineChars="300" w:firstLine="542"/>
              <w:rPr>
                <w:rFonts w:ascii="方正宋三简体" w:eastAsia="方正宋三简体" w:hAnsi="Calibri"/>
                <w:b/>
                <w:sz w:val="18"/>
                <w:szCs w:val="18"/>
              </w:rPr>
            </w:pPr>
            <w:r>
              <w:rPr>
                <w:rFonts w:ascii="方正宋三简体" w:eastAsia="方正宋三简体" w:hAnsi="Calibri" w:hint="eastAsia"/>
                <w:b/>
                <w:sz w:val="18"/>
                <w:szCs w:val="18"/>
              </w:rPr>
              <w:t>专业实习</w:t>
            </w:r>
          </w:p>
        </w:tc>
        <w:tc>
          <w:tcPr>
            <w:tcW w:w="55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必修</w:t>
            </w: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23(</w:t>
            </w:r>
            <w:r w:rsidR="00D5779B">
              <w:rPr>
                <w:rFonts w:ascii="方正宋三简体" w:eastAsia="方正宋三简体" w:hAnsi="Calibri"/>
                <w:b/>
                <w:sz w:val="18"/>
                <w:szCs w:val="18"/>
              </w:rPr>
              <w:t>14.6</w:t>
            </w:r>
            <w:r>
              <w:rPr>
                <w:rFonts w:ascii="方正宋三简体" w:eastAsia="方正宋三简体" w:hAnsi="Calibri" w:hint="eastAsia"/>
                <w:b/>
                <w:sz w:val="18"/>
                <w:szCs w:val="18"/>
              </w:rPr>
              <w:t>%)</w:t>
            </w:r>
          </w:p>
        </w:tc>
      </w:tr>
      <w:tr w:rsidR="00C233F3" w:rsidTr="00D764B4">
        <w:trPr>
          <w:jc w:val="center"/>
        </w:trPr>
        <w:tc>
          <w:tcPr>
            <w:tcW w:w="1555" w:type="dxa"/>
            <w:vMerge/>
            <w:vAlign w:val="center"/>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毕业论文(设计)</w:t>
            </w:r>
          </w:p>
        </w:tc>
        <w:tc>
          <w:tcPr>
            <w:tcW w:w="55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6</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6</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vAlign w:val="center"/>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ind w:firstLineChars="250" w:firstLine="452"/>
              <w:rPr>
                <w:rFonts w:ascii="方正宋三简体" w:eastAsia="方正宋三简体" w:hAnsi="Calibri"/>
                <w:b/>
                <w:sz w:val="18"/>
                <w:szCs w:val="18"/>
              </w:rPr>
            </w:pPr>
            <w:r>
              <w:rPr>
                <w:rFonts w:ascii="方正宋三简体" w:eastAsia="方正宋三简体" w:hAnsi="Calibri" w:hint="eastAsia"/>
                <w:b/>
                <w:sz w:val="18"/>
                <w:szCs w:val="18"/>
              </w:rPr>
              <w:t>模拟法庭</w:t>
            </w:r>
          </w:p>
        </w:tc>
        <w:tc>
          <w:tcPr>
            <w:tcW w:w="55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4</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4</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vAlign w:val="center"/>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法庭科学与物证技术</w:t>
            </w:r>
          </w:p>
        </w:tc>
        <w:tc>
          <w:tcPr>
            <w:tcW w:w="55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2D75EA">
            <w:pPr>
              <w:spacing w:line="300" w:lineRule="exact"/>
              <w:jc w:val="center"/>
              <w:rPr>
                <w:rFonts w:ascii="方正宋三简体" w:eastAsia="方正宋三简体" w:hAnsi="Calibri"/>
                <w:b/>
                <w:sz w:val="18"/>
                <w:szCs w:val="18"/>
              </w:rPr>
            </w:pPr>
            <w:r w:rsidRPr="002D75EA">
              <w:rPr>
                <w:rFonts w:ascii="方正宋三简体" w:eastAsia="方正宋三简体" w:hAnsi="Calibri" w:hint="eastAsia"/>
                <w:b/>
                <w:color w:val="FF0000"/>
                <w:sz w:val="18"/>
                <w:szCs w:val="18"/>
              </w:rPr>
              <w:t>3</w:t>
            </w: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rsidTr="00D764B4">
        <w:trPr>
          <w:jc w:val="center"/>
        </w:trPr>
        <w:tc>
          <w:tcPr>
            <w:tcW w:w="1555" w:type="dxa"/>
            <w:vMerge/>
            <w:vAlign w:val="center"/>
          </w:tcPr>
          <w:p w:rsidR="00C233F3" w:rsidRDefault="00C233F3">
            <w:pPr>
              <w:spacing w:line="300" w:lineRule="exact"/>
              <w:jc w:val="center"/>
              <w:rPr>
                <w:rFonts w:ascii="方正宋三简体" w:eastAsia="方正宋三简体" w:hAnsi="Calibri"/>
                <w:b/>
                <w:sz w:val="18"/>
                <w:szCs w:val="18"/>
              </w:rPr>
            </w:pPr>
          </w:p>
        </w:tc>
        <w:tc>
          <w:tcPr>
            <w:tcW w:w="2409" w:type="dxa"/>
            <w:gridSpan w:val="2"/>
          </w:tcPr>
          <w:p w:rsidR="00C233F3" w:rsidRDefault="00AA3A8E">
            <w:pPr>
              <w:spacing w:line="300" w:lineRule="exact"/>
              <w:ind w:firstLineChars="300" w:firstLine="542"/>
              <w:rPr>
                <w:rFonts w:ascii="方正宋三简体" w:eastAsia="方正宋三简体" w:hAnsi="Calibri"/>
                <w:b/>
                <w:sz w:val="18"/>
                <w:szCs w:val="18"/>
              </w:rPr>
            </w:pPr>
            <w:r>
              <w:rPr>
                <w:rFonts w:ascii="方正宋三简体" w:eastAsia="方正宋三简体" w:hAnsi="Calibri" w:hint="eastAsia"/>
                <w:b/>
                <w:sz w:val="18"/>
                <w:szCs w:val="18"/>
              </w:rPr>
              <w:t>社会实践</w:t>
            </w:r>
          </w:p>
        </w:tc>
        <w:tc>
          <w:tcPr>
            <w:tcW w:w="55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4519" w:type="dxa"/>
            <w:gridSpan w:val="4"/>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合计</w:t>
            </w:r>
          </w:p>
        </w:tc>
        <w:tc>
          <w:tcPr>
            <w:tcW w:w="603" w:type="dxa"/>
          </w:tcPr>
          <w:p w:rsidR="00C233F3" w:rsidRPr="00AD36CD" w:rsidRDefault="00D5779B">
            <w:pPr>
              <w:spacing w:line="300" w:lineRule="exact"/>
              <w:jc w:val="center"/>
              <w:rPr>
                <w:rFonts w:ascii="方正宋三简体" w:eastAsia="方正宋三简体" w:hAnsi="Calibri"/>
                <w:b/>
                <w:sz w:val="18"/>
                <w:szCs w:val="18"/>
              </w:rPr>
            </w:pPr>
            <w:r w:rsidRPr="00AD36CD">
              <w:rPr>
                <w:rFonts w:ascii="方正宋三简体" w:eastAsia="方正宋三简体" w:hAnsi="Calibri" w:hint="eastAsia"/>
                <w:b/>
                <w:sz w:val="18"/>
                <w:szCs w:val="18"/>
              </w:rPr>
              <w:t>1</w:t>
            </w:r>
            <w:r w:rsidRPr="00AD36CD">
              <w:rPr>
                <w:rFonts w:ascii="方正宋三简体" w:eastAsia="方正宋三简体" w:hAnsi="Calibri"/>
                <w:b/>
                <w:sz w:val="18"/>
                <w:szCs w:val="18"/>
              </w:rPr>
              <w:t>57</w:t>
            </w:r>
          </w:p>
        </w:tc>
        <w:tc>
          <w:tcPr>
            <w:tcW w:w="727" w:type="dxa"/>
          </w:tcPr>
          <w:p w:rsidR="00C233F3" w:rsidRPr="00AD36CD" w:rsidRDefault="00D5779B">
            <w:pPr>
              <w:spacing w:line="300" w:lineRule="exact"/>
              <w:jc w:val="center"/>
              <w:rPr>
                <w:rFonts w:ascii="方正宋三简体" w:eastAsia="方正宋三简体" w:hAnsi="Calibri"/>
                <w:b/>
                <w:sz w:val="18"/>
                <w:szCs w:val="18"/>
              </w:rPr>
            </w:pPr>
            <w:r w:rsidRPr="00AD36CD">
              <w:rPr>
                <w:rFonts w:ascii="方正宋三简体" w:eastAsia="方正宋三简体" w:hAnsi="Calibri" w:hint="eastAsia"/>
                <w:b/>
                <w:sz w:val="18"/>
                <w:szCs w:val="18"/>
              </w:rPr>
              <w:t>1</w:t>
            </w:r>
            <w:r w:rsidRPr="00AD36CD">
              <w:rPr>
                <w:rFonts w:ascii="方正宋三简体" w:eastAsia="方正宋三简体" w:hAnsi="Calibri"/>
                <w:b/>
                <w:sz w:val="18"/>
                <w:szCs w:val="18"/>
              </w:rPr>
              <w:t>2</w:t>
            </w:r>
            <w:r w:rsidR="002D75EA">
              <w:rPr>
                <w:rFonts w:ascii="方正宋三简体" w:eastAsia="方正宋三简体" w:hAnsi="Calibri"/>
                <w:b/>
                <w:sz w:val="18"/>
                <w:szCs w:val="18"/>
              </w:rPr>
              <w:t>8</w:t>
            </w:r>
          </w:p>
        </w:tc>
        <w:tc>
          <w:tcPr>
            <w:tcW w:w="717" w:type="dxa"/>
          </w:tcPr>
          <w:p w:rsidR="00C233F3" w:rsidRDefault="00AA3A8E">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3</w:t>
            </w:r>
          </w:p>
        </w:tc>
        <w:tc>
          <w:tcPr>
            <w:tcW w:w="615" w:type="dxa"/>
          </w:tcPr>
          <w:p w:rsidR="00C233F3" w:rsidRDefault="002D75E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25</w:t>
            </w:r>
          </w:p>
        </w:tc>
        <w:tc>
          <w:tcPr>
            <w:tcW w:w="1289" w:type="dxa"/>
            <w:vAlign w:val="center"/>
          </w:tcPr>
          <w:p w:rsidR="00C233F3" w:rsidRDefault="00D72DBC">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 xml:space="preserve"> </w:t>
            </w:r>
            <w:r>
              <w:rPr>
                <w:rFonts w:ascii="方正宋三简体" w:eastAsia="方正宋三简体" w:hAnsi="Calibri"/>
                <w:b/>
                <w:sz w:val="18"/>
                <w:szCs w:val="18"/>
              </w:rPr>
              <w:t xml:space="preserve"> </w:t>
            </w:r>
            <w:r w:rsidR="006B0D8A">
              <w:rPr>
                <w:rFonts w:ascii="方正宋三简体" w:eastAsia="方正宋三简体" w:hAnsi="Calibri" w:hint="eastAsia"/>
                <w:b/>
                <w:sz w:val="18"/>
                <w:szCs w:val="18"/>
              </w:rPr>
              <w:t>（100%）</w:t>
            </w:r>
          </w:p>
        </w:tc>
      </w:tr>
    </w:tbl>
    <w:p w:rsidR="00C233F3" w:rsidRDefault="006B0D8A">
      <w:pPr>
        <w:spacing w:line="360" w:lineRule="exact"/>
        <w:ind w:firstLineChars="300" w:firstLine="540"/>
        <w:rPr>
          <w:rFonts w:ascii="方正宋三简体" w:eastAsia="方正宋三简体" w:hAnsi="宋体"/>
          <w:sz w:val="18"/>
          <w:szCs w:val="18"/>
        </w:rPr>
      </w:pPr>
      <w:r>
        <w:rPr>
          <w:rFonts w:ascii="方正宋三简体" w:eastAsia="方正宋三简体" w:hAnsi="宋体" w:hint="eastAsia"/>
          <w:sz w:val="18"/>
          <w:szCs w:val="18"/>
        </w:rPr>
        <w:t>注：该专业实验实践学分占总学分的比例为</w:t>
      </w:r>
      <w:r w:rsidRPr="002D75EA">
        <w:rPr>
          <w:rFonts w:ascii="方正宋三简体" w:eastAsia="方正宋三简体" w:hAnsi="宋体"/>
          <w:color w:val="FF0000"/>
          <w:sz w:val="18"/>
          <w:szCs w:val="18"/>
        </w:rPr>
        <w:t>1</w:t>
      </w:r>
      <w:r w:rsidR="002D75EA" w:rsidRPr="002D75EA">
        <w:rPr>
          <w:rFonts w:ascii="方正宋三简体" w:eastAsia="方正宋三简体" w:hAnsi="宋体"/>
          <w:color w:val="FF0000"/>
          <w:sz w:val="18"/>
          <w:szCs w:val="18"/>
        </w:rPr>
        <w:t>8.</w:t>
      </w:r>
      <w:r w:rsidR="00827336">
        <w:rPr>
          <w:rFonts w:ascii="方正宋三简体" w:eastAsia="方正宋三简体" w:hAnsi="宋体"/>
          <w:color w:val="FF0000"/>
          <w:sz w:val="18"/>
          <w:szCs w:val="18"/>
        </w:rPr>
        <w:t>35</w:t>
      </w:r>
      <w:r w:rsidRPr="002D75EA">
        <w:rPr>
          <w:rFonts w:ascii="方正宋三简体" w:eastAsia="方正宋三简体" w:hAnsi="宋体" w:hint="eastAsia"/>
          <w:color w:val="FF0000"/>
          <w:sz w:val="18"/>
          <w:szCs w:val="18"/>
        </w:rPr>
        <w:t>%</w:t>
      </w:r>
      <w:r>
        <w:rPr>
          <w:rFonts w:ascii="方正宋三简体" w:eastAsia="方正宋三简体" w:hAnsi="宋体" w:hint="eastAsia"/>
          <w:sz w:val="18"/>
          <w:szCs w:val="18"/>
        </w:rPr>
        <w:t>，选修课程学分占总学分的比例为</w:t>
      </w:r>
      <w:r w:rsidRPr="00AD36CD">
        <w:rPr>
          <w:rFonts w:ascii="方正宋三简体" w:eastAsia="方正宋三简体" w:hAnsi="宋体" w:hint="eastAsia"/>
          <w:color w:val="FF0000"/>
          <w:sz w:val="18"/>
          <w:szCs w:val="18"/>
        </w:rPr>
        <w:t>15</w:t>
      </w:r>
      <w:r w:rsidRPr="00AD36CD">
        <w:rPr>
          <w:rFonts w:ascii="方正宋三简体" w:eastAsia="方正宋三简体" w:hAnsi="宋体"/>
          <w:color w:val="FF0000"/>
          <w:sz w:val="18"/>
          <w:szCs w:val="18"/>
        </w:rPr>
        <w:t>.</w:t>
      </w:r>
      <w:r w:rsidR="00827336">
        <w:rPr>
          <w:rFonts w:ascii="方正宋三简体" w:eastAsia="方正宋三简体" w:hAnsi="宋体"/>
          <w:color w:val="FF0000"/>
          <w:sz w:val="18"/>
          <w:szCs w:val="18"/>
        </w:rPr>
        <w:t>8</w:t>
      </w:r>
      <w:r w:rsidR="00AD36CD" w:rsidRPr="00AD36CD">
        <w:rPr>
          <w:rFonts w:ascii="方正宋三简体" w:eastAsia="方正宋三简体" w:hAnsi="宋体"/>
          <w:color w:val="FF0000"/>
          <w:sz w:val="18"/>
          <w:szCs w:val="18"/>
        </w:rPr>
        <w:t>2</w:t>
      </w:r>
      <w:r w:rsidRPr="00AD36CD">
        <w:rPr>
          <w:rFonts w:ascii="方正宋三简体" w:eastAsia="方正宋三简体" w:hAnsi="宋体" w:hint="eastAsia"/>
          <w:color w:val="FF0000"/>
          <w:sz w:val="18"/>
          <w:szCs w:val="18"/>
        </w:rPr>
        <w:t>%。</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七、教学计划表</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322"/>
        <w:gridCol w:w="1329"/>
        <w:gridCol w:w="2504"/>
        <w:gridCol w:w="523"/>
        <w:gridCol w:w="425"/>
        <w:gridCol w:w="425"/>
        <w:gridCol w:w="426"/>
        <w:gridCol w:w="425"/>
        <w:gridCol w:w="425"/>
        <w:gridCol w:w="425"/>
        <w:gridCol w:w="567"/>
        <w:gridCol w:w="1036"/>
        <w:gridCol w:w="851"/>
      </w:tblGrid>
      <w:tr w:rsidR="00C233F3" w:rsidTr="00656773">
        <w:trPr>
          <w:trHeight w:val="1082"/>
          <w:tblHeader/>
          <w:jc w:val="center"/>
        </w:trPr>
        <w:tc>
          <w:tcPr>
            <w:tcW w:w="651" w:type="dxa"/>
            <w:gridSpan w:val="2"/>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类别</w:t>
            </w:r>
          </w:p>
        </w:tc>
        <w:tc>
          <w:tcPr>
            <w:tcW w:w="1329"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课程代码</w:t>
            </w:r>
          </w:p>
        </w:tc>
        <w:tc>
          <w:tcPr>
            <w:tcW w:w="2504"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课程名称</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开</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学</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期</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学分</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总学时</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讲课学时</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实验课时</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实践课时</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周</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学</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时</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课程标识</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开课学院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备</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注</w:t>
            </w:r>
          </w:p>
        </w:tc>
      </w:tr>
      <w:tr w:rsidR="00C233F3" w:rsidTr="00656773">
        <w:trPr>
          <w:trHeight w:val="70"/>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2F0EE7" w:rsidRDefault="002F0EE7">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通识教育课程</w:t>
            </w: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通识教育课程</w:t>
            </w: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pPr>
              <w:widowControl/>
              <w:spacing w:line="300" w:lineRule="exact"/>
              <w:ind w:leftChars="-30" w:left="-63" w:rightChars="-30" w:right="-63"/>
              <w:jc w:val="center"/>
              <w:rPr>
                <w:rFonts w:ascii="方正宋三简体" w:eastAsia="方正宋三简体" w:hAnsi="宋体" w:cs="宋体"/>
                <w:b/>
                <w:bCs/>
                <w:kern w:val="0"/>
                <w:sz w:val="18"/>
                <w:szCs w:val="18"/>
              </w:rPr>
            </w:pPr>
          </w:p>
          <w:p w:rsidR="006E2CE5" w:rsidRDefault="006E2CE5" w:rsidP="00F41E4D">
            <w:pPr>
              <w:widowControl/>
              <w:spacing w:line="300" w:lineRule="exact"/>
              <w:ind w:rightChars="-30" w:right="-63"/>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必修</w:t>
            </w: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必修</w:t>
            </w: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left"/>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lastRenderedPageBreak/>
              <w:t>1150003005</w:t>
            </w:r>
          </w:p>
        </w:tc>
        <w:tc>
          <w:tcPr>
            <w:tcW w:w="2504"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马克思主义基本原理</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Basic Principles of Marxism</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1150003003</w:t>
            </w:r>
          </w:p>
        </w:tc>
        <w:tc>
          <w:tcPr>
            <w:tcW w:w="2504" w:type="dxa"/>
            <w:tcBorders>
              <w:top w:val="single" w:sz="4" w:space="0" w:color="auto"/>
              <w:left w:val="single" w:sz="4" w:space="0" w:color="auto"/>
              <w:bottom w:val="single" w:sz="4" w:space="0" w:color="auto"/>
              <w:right w:val="single" w:sz="4" w:space="0" w:color="auto"/>
            </w:tcBorders>
            <w:vAlign w:val="bottom"/>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毛泽东思想与中国特色社会主义理论体系概论</w:t>
            </w:r>
            <w:r w:rsidR="007B4D0F">
              <w:rPr>
                <w:rFonts w:ascii="宋体" w:hAnsi="宋体" w:cs="宋体" w:hint="eastAsia"/>
                <w:color w:val="0C0C0C"/>
                <w:sz w:val="18"/>
                <w:szCs w:val="18"/>
              </w:rPr>
              <w:t>Ⅰ</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Introduction to Mao Zedong Thought and the Theoretical System of Socialism with Chinese </w:t>
            </w:r>
            <w:r w:rsidR="003273DB">
              <w:rPr>
                <w:rFonts w:ascii="方正宋三简体" w:eastAsia="方正宋三简体" w:hAnsi="宋体" w:cs="宋体"/>
                <w:b/>
                <w:bCs/>
                <w:kern w:val="0"/>
                <w:sz w:val="18"/>
                <w:szCs w:val="18"/>
              </w:rPr>
              <w:t>C</w:t>
            </w:r>
            <w:r w:rsidRPr="00B37CAE">
              <w:rPr>
                <w:rFonts w:ascii="方正宋三简体" w:eastAsia="方正宋三简体" w:hAnsi="宋体" w:cs="宋体"/>
                <w:b/>
                <w:bCs/>
                <w:kern w:val="0"/>
                <w:sz w:val="18"/>
                <w:szCs w:val="18"/>
              </w:rPr>
              <w:t>haracteristics</w:t>
            </w:r>
            <w:r w:rsidR="007B4D0F">
              <w:rPr>
                <w:rFonts w:ascii="宋体" w:hAnsi="宋体" w:cs="宋体" w:hint="eastAsia"/>
                <w:color w:val="0C0C0C"/>
                <w:sz w:val="18"/>
                <w:szCs w:val="18"/>
              </w:rPr>
              <w:t>Ⅰ</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r w:rsidRPr="00B37CAE">
              <w:rPr>
                <w:rFonts w:ascii="方正宋三简体" w:eastAsia="方正宋三简体" w:hAnsi="宋体" w:cs="宋体"/>
                <w:b/>
                <w:bCs/>
                <w:kern w:val="0"/>
                <w:sz w:val="18"/>
                <w:szCs w:val="18"/>
              </w:rPr>
              <w:t>150002004</w:t>
            </w:r>
          </w:p>
        </w:tc>
        <w:tc>
          <w:tcPr>
            <w:tcW w:w="2504" w:type="dxa"/>
            <w:tcBorders>
              <w:top w:val="single" w:sz="4" w:space="0" w:color="auto"/>
              <w:left w:val="single" w:sz="4" w:space="0" w:color="auto"/>
              <w:bottom w:val="single" w:sz="4" w:space="0" w:color="auto"/>
              <w:right w:val="single" w:sz="4" w:space="0" w:color="auto"/>
            </w:tcBorders>
            <w:vAlign w:val="bottom"/>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毛泽东思想与中国特色社会主义理论体系概论</w:t>
            </w:r>
            <w:r w:rsidR="007B4D0F">
              <w:rPr>
                <w:rFonts w:ascii="宋体" w:hAnsi="宋体" w:cs="宋体" w:hint="eastAsia"/>
                <w:color w:val="0C0C0C"/>
                <w:sz w:val="18"/>
                <w:szCs w:val="18"/>
              </w:rPr>
              <w:t>Ⅱ</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Introduction to Mao Zedong Thought and the Theoretical System of Socialism with Chinese </w:t>
            </w:r>
            <w:r w:rsidR="003273DB">
              <w:rPr>
                <w:rFonts w:ascii="方正宋三简体" w:eastAsia="方正宋三简体" w:hAnsi="宋体" w:cs="宋体"/>
                <w:b/>
                <w:bCs/>
                <w:kern w:val="0"/>
                <w:sz w:val="18"/>
                <w:szCs w:val="18"/>
              </w:rPr>
              <w:t>C</w:t>
            </w:r>
            <w:r w:rsidRPr="00B37CAE">
              <w:rPr>
                <w:rFonts w:ascii="方正宋三简体" w:eastAsia="方正宋三简体" w:hAnsi="宋体" w:cs="宋体"/>
                <w:b/>
                <w:bCs/>
                <w:kern w:val="0"/>
                <w:sz w:val="18"/>
                <w:szCs w:val="18"/>
              </w:rPr>
              <w:t>haracteristics</w:t>
            </w:r>
            <w:r w:rsidR="007B4D0F">
              <w:rPr>
                <w:rFonts w:ascii="宋体" w:hAnsi="宋体" w:cs="宋体" w:hint="eastAsia"/>
                <w:color w:val="0C0C0C"/>
                <w:sz w:val="18"/>
                <w:szCs w:val="18"/>
              </w:rPr>
              <w:t>Ⅱ</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115000300</w:t>
            </w:r>
            <w:r w:rsidR="007B4D0F">
              <w:rPr>
                <w:rFonts w:ascii="方正宋三简体" w:eastAsia="方正宋三简体" w:hAnsi="宋体" w:cs="宋体"/>
                <w:b/>
                <w:bCs/>
                <w:kern w:val="0"/>
                <w:sz w:val="18"/>
                <w:szCs w:val="18"/>
              </w:rPr>
              <w:t>1</w:t>
            </w:r>
          </w:p>
        </w:tc>
        <w:tc>
          <w:tcPr>
            <w:tcW w:w="2504"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中国近现代史纲要</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Outline of Modern Chinese History</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7B4D0F"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7B4D0F"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7B4D0F" w:rsidRPr="007B4D0F" w:rsidRDefault="007B4D0F" w:rsidP="007B4D0F">
            <w:pPr>
              <w:widowControl/>
              <w:spacing w:line="250" w:lineRule="exact"/>
              <w:ind w:leftChars="-30" w:left="-63" w:rightChars="-30" w:right="-63"/>
              <w:jc w:val="center"/>
              <w:rPr>
                <w:rFonts w:ascii="宋体" w:hAnsi="宋体" w:cs="宋体"/>
                <w:b/>
                <w:color w:val="0C0C0C"/>
                <w:kern w:val="0"/>
                <w:sz w:val="18"/>
                <w:szCs w:val="18"/>
              </w:rPr>
            </w:pPr>
            <w:r w:rsidRPr="007B4D0F">
              <w:rPr>
                <w:rFonts w:ascii="宋体" w:hAnsi="宋体" w:cs="宋体"/>
                <w:b/>
                <w:color w:val="0C0C0C"/>
                <w:kern w:val="0"/>
                <w:sz w:val="18"/>
                <w:szCs w:val="18"/>
              </w:rPr>
              <w:t>1150002056</w:t>
            </w:r>
          </w:p>
        </w:tc>
        <w:tc>
          <w:tcPr>
            <w:tcW w:w="2504"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思想政治理论课社会实践</w:t>
            </w:r>
          </w:p>
          <w:p w:rsidR="00906D8E" w:rsidRDefault="00906D8E" w:rsidP="00906D8E">
            <w:pPr>
              <w:spacing w:line="250" w:lineRule="exact"/>
              <w:ind w:leftChars="-30" w:left="-63" w:right="-72"/>
              <w:rPr>
                <w:rFonts w:ascii="宋体" w:hAnsi="宋体" w:cs="宋体"/>
                <w:color w:val="0C0C0C"/>
                <w:sz w:val="18"/>
                <w:szCs w:val="18"/>
              </w:rPr>
            </w:pPr>
            <w:r>
              <w:rPr>
                <w:rFonts w:ascii="宋体" w:hAnsi="宋体" w:cs="宋体"/>
                <w:color w:val="0C0C0C"/>
                <w:sz w:val="18"/>
                <w:szCs w:val="18"/>
              </w:rPr>
              <w:t xml:space="preserve">The Society Practice of </w:t>
            </w:r>
          </w:p>
          <w:p w:rsidR="007B4D0F" w:rsidRPr="00B37CAE" w:rsidRDefault="00906D8E" w:rsidP="00906D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宋体" w:hAnsi="宋体" w:cs="宋体"/>
                <w:color w:val="0C0C0C"/>
                <w:sz w:val="18"/>
                <w:szCs w:val="18"/>
              </w:rPr>
              <w:t>Ideological and Political theory</w:t>
            </w:r>
          </w:p>
        </w:tc>
        <w:tc>
          <w:tcPr>
            <w:tcW w:w="523"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B4D0F" w:rsidRPr="00B37CAE"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7B4D0F"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7B4D0F" w:rsidRDefault="007B4D0F" w:rsidP="007B4D0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实践教学</w:t>
            </w:r>
          </w:p>
        </w:tc>
      </w:tr>
      <w:tr w:rsidR="00C233F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A72B8B" w:rsidRDefault="00A72B8B" w:rsidP="00A72B8B">
            <w:pPr>
              <w:widowControl/>
              <w:spacing w:line="250" w:lineRule="exact"/>
              <w:ind w:leftChars="-30" w:left="-63" w:rightChars="-30" w:right="-63"/>
              <w:jc w:val="center"/>
              <w:rPr>
                <w:rFonts w:ascii="宋体" w:hAnsi="宋体" w:cs="宋体"/>
                <w:b/>
                <w:color w:val="FF0000"/>
                <w:kern w:val="0"/>
                <w:sz w:val="18"/>
                <w:szCs w:val="18"/>
              </w:rPr>
            </w:pPr>
            <w:r w:rsidRPr="00A72B8B">
              <w:rPr>
                <w:rFonts w:ascii="宋体" w:hAnsi="宋体" w:cs="宋体"/>
                <w:b/>
                <w:color w:val="FF0000"/>
                <w:kern w:val="0"/>
                <w:sz w:val="18"/>
                <w:szCs w:val="18"/>
              </w:rPr>
              <w:t>1150003086</w:t>
            </w:r>
          </w:p>
        </w:tc>
        <w:tc>
          <w:tcPr>
            <w:tcW w:w="2504" w:type="dxa"/>
            <w:tcBorders>
              <w:top w:val="single" w:sz="4" w:space="0" w:color="auto"/>
              <w:left w:val="single" w:sz="4" w:space="0" w:color="auto"/>
              <w:bottom w:val="single" w:sz="4" w:space="0" w:color="auto"/>
              <w:right w:val="single" w:sz="4" w:space="0" w:color="auto"/>
            </w:tcBorders>
            <w:vAlign w:val="center"/>
          </w:tcPr>
          <w:p w:rsidR="00C233F3" w:rsidRPr="00A72B8B"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A72B8B">
              <w:rPr>
                <w:rFonts w:ascii="方正宋三简体" w:eastAsia="方正宋三简体" w:hAnsi="宋体" w:cs="宋体" w:hint="eastAsia"/>
                <w:b/>
                <w:bCs/>
                <w:color w:val="FF0000"/>
                <w:kern w:val="0"/>
                <w:sz w:val="18"/>
                <w:szCs w:val="18"/>
              </w:rPr>
              <w:t>思想道德与法</w:t>
            </w:r>
            <w:r w:rsidR="00A72B8B" w:rsidRPr="00A72B8B">
              <w:rPr>
                <w:rFonts w:ascii="方正宋三简体" w:eastAsia="方正宋三简体" w:hAnsi="宋体" w:cs="宋体" w:hint="eastAsia"/>
                <w:b/>
                <w:bCs/>
                <w:color w:val="FF0000"/>
                <w:kern w:val="0"/>
                <w:sz w:val="18"/>
                <w:szCs w:val="18"/>
              </w:rPr>
              <w:t>治</w:t>
            </w:r>
          </w:p>
          <w:p w:rsidR="00C233F3" w:rsidRPr="00A72B8B" w:rsidRDefault="00906D8E">
            <w:pPr>
              <w:widowControl/>
              <w:spacing w:line="300" w:lineRule="exact"/>
              <w:ind w:leftChars="-30" w:left="-63" w:rightChars="-30" w:right="-63"/>
              <w:jc w:val="center"/>
              <w:rPr>
                <w:rFonts w:ascii="方正宋三简体" w:eastAsia="方正宋三简体" w:hAnsi="宋体" w:cs="宋体"/>
                <w:b/>
                <w:bCs/>
                <w:color w:val="FF0000"/>
                <w:kern w:val="0"/>
                <w:sz w:val="18"/>
                <w:szCs w:val="18"/>
              </w:rPr>
            </w:pPr>
            <w:proofErr w:type="spellStart"/>
            <w:proofErr w:type="gramStart"/>
            <w:r w:rsidRPr="00FC1CCD">
              <w:rPr>
                <w:rFonts w:ascii="宋体" w:hAnsi="宋体" w:cs="宋体" w:hint="eastAsia"/>
                <w:color w:val="FF0000"/>
                <w:kern w:val="0"/>
                <w:sz w:val="18"/>
                <w:szCs w:val="18"/>
              </w:rPr>
              <w:t>I</w:t>
            </w:r>
            <w:r w:rsidRPr="00FC1CCD">
              <w:rPr>
                <w:rFonts w:ascii="宋体" w:hAnsi="宋体" w:cs="宋体"/>
                <w:color w:val="FF0000"/>
                <w:kern w:val="0"/>
                <w:sz w:val="18"/>
                <w:szCs w:val="18"/>
              </w:rPr>
              <w:t>deology,Morality</w:t>
            </w:r>
            <w:proofErr w:type="spellEnd"/>
            <w:proofErr w:type="gramEnd"/>
            <w:r w:rsidRPr="00FC1CCD">
              <w:rPr>
                <w:rFonts w:ascii="宋体" w:hAnsi="宋体" w:cs="宋体"/>
                <w:color w:val="FF0000"/>
                <w:kern w:val="0"/>
                <w:sz w:val="18"/>
                <w:szCs w:val="18"/>
              </w:rPr>
              <w:t xml:space="preserve"> and the Rule of La</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w:t>
            </w:r>
            <w:r w:rsidRPr="00B37CAE">
              <w:rPr>
                <w:rFonts w:ascii="方正宋三简体" w:eastAsia="方正宋三简体" w:hAnsi="宋体" w:cs="宋体"/>
                <w:b/>
                <w:bCs/>
                <w:kern w:val="0"/>
                <w:sz w:val="18"/>
                <w:szCs w:val="18"/>
              </w:rPr>
              <w:t>00390305</w:t>
            </w:r>
          </w:p>
        </w:tc>
        <w:tc>
          <w:tcPr>
            <w:tcW w:w="2504"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习近平新时代中国特色社会主义思想概论</w:t>
            </w:r>
          </w:p>
          <w:p w:rsidR="00906D8E" w:rsidRDefault="00906D8E" w:rsidP="00906D8E">
            <w:pPr>
              <w:spacing w:line="250" w:lineRule="exact"/>
              <w:ind w:leftChars="-30" w:left="-63" w:right="-72"/>
              <w:rPr>
                <w:rFonts w:ascii="宋体" w:hAnsi="宋体" w:cs="宋体"/>
                <w:color w:val="0C0C0C"/>
                <w:sz w:val="18"/>
                <w:szCs w:val="18"/>
              </w:rPr>
            </w:pPr>
            <w:r>
              <w:rPr>
                <w:rFonts w:ascii="宋体" w:hAnsi="宋体" w:cs="宋体" w:hint="eastAsia"/>
                <w:color w:val="0C0C0C"/>
                <w:sz w:val="18"/>
                <w:szCs w:val="18"/>
              </w:rPr>
              <w:t>I</w:t>
            </w:r>
            <w:r>
              <w:rPr>
                <w:rFonts w:ascii="宋体" w:hAnsi="宋体" w:cs="宋体"/>
                <w:color w:val="0C0C0C"/>
                <w:sz w:val="18"/>
                <w:szCs w:val="18"/>
              </w:rPr>
              <w:t xml:space="preserve">ntroduction to Xi Jinping </w:t>
            </w:r>
          </w:p>
          <w:p w:rsidR="00C233F3" w:rsidRPr="00B37CAE" w:rsidRDefault="00906D8E" w:rsidP="00906D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宋体" w:hAnsi="宋体" w:cs="宋体"/>
                <w:color w:val="0C0C0C"/>
                <w:sz w:val="18"/>
                <w:szCs w:val="18"/>
              </w:rPr>
              <w:lastRenderedPageBreak/>
              <w:t>Theoretical System of Socialism with Chinses Characteristics in New Era</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lastRenderedPageBreak/>
              <w:t>5</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color w:val="FF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hint="eastAsia"/>
                <w:b/>
                <w:bCs/>
                <w:color w:val="FF0000"/>
                <w:kern w:val="0"/>
                <w:sz w:val="18"/>
                <w:szCs w:val="18"/>
              </w:rPr>
              <w:t>1</w:t>
            </w:r>
            <w:r w:rsidRPr="00B37CAE">
              <w:rPr>
                <w:rFonts w:ascii="方正宋三简体" w:eastAsia="方正宋三简体" w:hAnsi="宋体" w:cs="宋体"/>
                <w:b/>
                <w:bCs/>
                <w:color w:val="FF0000"/>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1000060208</w:t>
            </w:r>
          </w:p>
        </w:tc>
        <w:tc>
          <w:tcPr>
            <w:tcW w:w="2504"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形势与政策</w:t>
            </w:r>
          </w:p>
          <w:p w:rsidR="00C233F3" w:rsidRPr="00B37CAE" w:rsidRDefault="006B0D8A">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Situation and Policy</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混合式教学</w:t>
            </w:r>
          </w:p>
        </w:tc>
      </w:tr>
      <w:tr w:rsidR="00C233F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C233F3" w:rsidRPr="00B37CAE" w:rsidRDefault="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E82259">
              <w:rPr>
                <w:rFonts w:ascii="方正宋三简体" w:eastAsia="方正宋三简体" w:hAnsi="宋体" w:cs="宋体"/>
                <w:b/>
                <w:bCs/>
                <w:kern w:val="0"/>
                <w:sz w:val="18"/>
                <w:szCs w:val="18"/>
              </w:rPr>
              <w:t>2000110101</w:t>
            </w:r>
          </w:p>
        </w:tc>
        <w:tc>
          <w:tcPr>
            <w:tcW w:w="2504"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w:t>
            </w:r>
            <w:proofErr w:type="gramStart"/>
            <w:r w:rsidRPr="00B37CAE">
              <w:rPr>
                <w:rFonts w:ascii="方正宋三简体" w:eastAsia="方正宋三简体" w:hAnsi="宋体" w:cs="宋体" w:hint="eastAsia"/>
                <w:b/>
                <w:bCs/>
                <w:kern w:val="0"/>
                <w:sz w:val="18"/>
                <w:szCs w:val="18"/>
              </w:rPr>
              <w:t>一</w:t>
            </w:r>
            <w:proofErr w:type="gramEnd"/>
            <w:r w:rsidRPr="00B37CAE">
              <w:rPr>
                <w:rFonts w:ascii="方正宋三简体" w:eastAsia="方正宋三简体" w:hAnsi="宋体" w:cs="宋体" w:hint="eastAsia"/>
                <w:b/>
                <w:bCs/>
                <w:kern w:val="0"/>
                <w:sz w:val="18"/>
                <w:szCs w:val="18"/>
              </w:rPr>
              <w:t>)</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College Physical Education </w:t>
            </w:r>
            <w:r w:rsidR="007F2030">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E82259"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r w:rsidRPr="00B37CAE">
              <w:rPr>
                <w:rFonts w:ascii="方正宋三简体" w:eastAsia="方正宋三简体" w:hAnsi="宋体" w:cs="宋体" w:hint="eastAsia"/>
                <w:b/>
                <w:bCs/>
                <w:kern w:val="0"/>
                <w:sz w:val="18"/>
                <w:szCs w:val="18"/>
              </w:rPr>
              <w:t>000110102</w:t>
            </w:r>
          </w:p>
        </w:tc>
        <w:tc>
          <w:tcPr>
            <w:tcW w:w="2504"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大学体育(二)</w:t>
            </w:r>
          </w:p>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College Physical Education  </w:t>
            </w:r>
            <w:r>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II</w:t>
            </w:r>
            <w:r>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E82259"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r w:rsidRPr="00B37CAE">
              <w:rPr>
                <w:rFonts w:ascii="方正宋三简体" w:eastAsia="方正宋三简体" w:hAnsi="宋体" w:cs="宋体" w:hint="eastAsia"/>
                <w:b/>
                <w:bCs/>
                <w:kern w:val="0"/>
                <w:sz w:val="18"/>
                <w:szCs w:val="18"/>
              </w:rPr>
              <w:t>000110103</w:t>
            </w:r>
          </w:p>
        </w:tc>
        <w:tc>
          <w:tcPr>
            <w:tcW w:w="2504"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大学体育(三)</w:t>
            </w:r>
          </w:p>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College Physical Education </w:t>
            </w:r>
            <w:r>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III</w:t>
            </w:r>
            <w:r>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E82259"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r w:rsidRPr="00B37CAE">
              <w:rPr>
                <w:rFonts w:ascii="方正宋三简体" w:eastAsia="方正宋三简体" w:hAnsi="宋体" w:cs="宋体" w:hint="eastAsia"/>
                <w:b/>
                <w:bCs/>
                <w:kern w:val="0"/>
                <w:sz w:val="18"/>
                <w:szCs w:val="18"/>
              </w:rPr>
              <w:t>000110104</w:t>
            </w:r>
          </w:p>
        </w:tc>
        <w:tc>
          <w:tcPr>
            <w:tcW w:w="2504"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大学体育(四)</w:t>
            </w:r>
          </w:p>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College Physical Education </w:t>
            </w:r>
            <w:r>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IV</w:t>
            </w:r>
            <w:r>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82259" w:rsidRPr="00B37CAE"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E82259" w:rsidRDefault="00E82259" w:rsidP="00E82259">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2000110105</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健身与体能（一）</w:t>
            </w:r>
          </w:p>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Fitness and Physical Training (I)</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260" w:lineRule="exact"/>
              <w:ind w:leftChars="-30" w:left="-63" w:rightChars="-30" w:right="-63"/>
              <w:jc w:val="center"/>
              <w:rPr>
                <w:rFonts w:ascii="宋体" w:hAnsi="宋体" w:cs="宋体"/>
                <w:color w:val="FF0000"/>
                <w:kern w:val="0"/>
                <w:sz w:val="18"/>
                <w:szCs w:val="18"/>
              </w:rPr>
            </w:pPr>
            <w:r>
              <w:rPr>
                <w:rFonts w:ascii="宋体" w:hAnsi="宋体" w:cs="宋体" w:hint="eastAsia"/>
                <w:color w:val="FF0000"/>
                <w:kern w:val="0"/>
                <w:sz w:val="18"/>
                <w:szCs w:val="18"/>
              </w:rPr>
              <w:t>30次</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2F0EE7" w:rsidRDefault="002F0EE7" w:rsidP="002F0EE7">
            <w:r w:rsidRPr="004835EB">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2000110106</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健身与体能（</w:t>
            </w:r>
            <w:r w:rsidRPr="002F0EE7">
              <w:rPr>
                <w:rFonts w:ascii="方正宋三简体" w:eastAsia="方正宋三简体" w:hAnsi="宋体" w:cs="宋体" w:hint="eastAsia"/>
                <w:b/>
                <w:bCs/>
                <w:color w:val="FF0000"/>
                <w:kern w:val="0"/>
                <w:sz w:val="18"/>
                <w:szCs w:val="18"/>
              </w:rPr>
              <w:t>二</w:t>
            </w:r>
            <w:r w:rsidRPr="002F0EE7">
              <w:rPr>
                <w:rFonts w:ascii="方正宋三简体" w:eastAsia="方正宋三简体" w:hAnsi="宋体" w:cs="宋体"/>
                <w:b/>
                <w:bCs/>
                <w:color w:val="FF0000"/>
                <w:kern w:val="0"/>
                <w:sz w:val="18"/>
                <w:szCs w:val="18"/>
              </w:rPr>
              <w:t>）</w:t>
            </w:r>
          </w:p>
          <w:p w:rsidR="002F0EE7" w:rsidRPr="002F0EE7" w:rsidRDefault="002F0EE7" w:rsidP="002F0EE7">
            <w:pPr>
              <w:widowControl/>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Fitness and Physical Training (II)</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260" w:lineRule="exact"/>
              <w:ind w:leftChars="-30" w:left="-63" w:rightChars="-30" w:right="-63"/>
              <w:jc w:val="center"/>
              <w:rPr>
                <w:rFonts w:ascii="宋体" w:hAnsi="宋体" w:cs="宋体"/>
                <w:color w:val="FF0000"/>
                <w:kern w:val="0"/>
                <w:sz w:val="18"/>
                <w:szCs w:val="18"/>
              </w:rPr>
            </w:pPr>
            <w:r>
              <w:rPr>
                <w:rFonts w:ascii="宋体" w:hAnsi="宋体" w:cs="宋体" w:hint="eastAsia"/>
                <w:color w:val="FF0000"/>
                <w:kern w:val="0"/>
                <w:sz w:val="18"/>
                <w:szCs w:val="18"/>
              </w:rPr>
              <w:t>30次</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2F0EE7" w:rsidRDefault="002F0EE7" w:rsidP="002F0EE7">
            <w:r w:rsidRPr="004835EB">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2000110107</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健身与体能（</w:t>
            </w:r>
            <w:r w:rsidRPr="002F0EE7">
              <w:rPr>
                <w:rFonts w:ascii="方正宋三简体" w:eastAsia="方正宋三简体" w:hAnsi="宋体" w:cs="宋体" w:hint="eastAsia"/>
                <w:b/>
                <w:bCs/>
                <w:color w:val="FF0000"/>
                <w:kern w:val="0"/>
                <w:sz w:val="18"/>
                <w:szCs w:val="18"/>
              </w:rPr>
              <w:t>三</w:t>
            </w:r>
            <w:r w:rsidRPr="002F0EE7">
              <w:rPr>
                <w:rFonts w:ascii="方正宋三简体" w:eastAsia="方正宋三简体" w:hAnsi="宋体" w:cs="宋体"/>
                <w:b/>
                <w:bCs/>
                <w:color w:val="FF0000"/>
                <w:kern w:val="0"/>
                <w:sz w:val="18"/>
                <w:szCs w:val="18"/>
              </w:rPr>
              <w:t>）</w:t>
            </w:r>
          </w:p>
          <w:p w:rsidR="002F0EE7" w:rsidRPr="002F0EE7" w:rsidRDefault="002F0EE7" w:rsidP="002F0EE7">
            <w:pPr>
              <w:widowControl/>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Fitness and Physical Training (III),</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260" w:lineRule="exact"/>
              <w:ind w:leftChars="-30" w:left="-63" w:rightChars="-30" w:right="-63"/>
              <w:jc w:val="center"/>
              <w:rPr>
                <w:rFonts w:ascii="宋体" w:hAnsi="宋体" w:cs="宋体"/>
                <w:color w:val="FF0000"/>
                <w:kern w:val="0"/>
                <w:sz w:val="18"/>
                <w:szCs w:val="18"/>
              </w:rPr>
            </w:pPr>
            <w:r>
              <w:rPr>
                <w:rFonts w:ascii="宋体" w:hAnsi="宋体" w:cs="宋体" w:hint="eastAsia"/>
                <w:color w:val="FF0000"/>
                <w:kern w:val="0"/>
                <w:sz w:val="18"/>
                <w:szCs w:val="18"/>
              </w:rPr>
              <w:t>30次</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2F0EE7" w:rsidRDefault="002F0EE7" w:rsidP="002F0EE7">
            <w:r w:rsidRPr="004835EB">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2000110108</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健身与体能（</w:t>
            </w:r>
            <w:r w:rsidRPr="002F0EE7">
              <w:rPr>
                <w:rFonts w:ascii="方正宋三简体" w:eastAsia="方正宋三简体" w:hAnsi="宋体" w:cs="宋体" w:hint="eastAsia"/>
                <w:b/>
                <w:bCs/>
                <w:color w:val="FF0000"/>
                <w:kern w:val="0"/>
                <w:sz w:val="18"/>
                <w:szCs w:val="18"/>
              </w:rPr>
              <w:t>四</w:t>
            </w:r>
            <w:r w:rsidRPr="002F0EE7">
              <w:rPr>
                <w:rFonts w:ascii="方正宋三简体" w:eastAsia="方正宋三简体" w:hAnsi="宋体" w:cs="宋体"/>
                <w:b/>
                <w:bCs/>
                <w:color w:val="FF0000"/>
                <w:kern w:val="0"/>
                <w:sz w:val="18"/>
                <w:szCs w:val="18"/>
              </w:rPr>
              <w:t>）</w:t>
            </w:r>
          </w:p>
          <w:p w:rsidR="002F0EE7" w:rsidRPr="002F0EE7" w:rsidRDefault="002F0EE7" w:rsidP="002F0EE7">
            <w:pPr>
              <w:widowControl/>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b/>
                <w:bCs/>
                <w:color w:val="FF0000"/>
                <w:kern w:val="0"/>
                <w:sz w:val="18"/>
                <w:szCs w:val="18"/>
              </w:rPr>
              <w:t>Fitness and Physical Training (IV)</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260" w:lineRule="exact"/>
              <w:ind w:leftChars="-30" w:left="-63" w:rightChars="-30" w:right="-63"/>
              <w:jc w:val="center"/>
              <w:rPr>
                <w:rFonts w:ascii="宋体" w:hAnsi="宋体" w:cs="宋体"/>
                <w:color w:val="FF0000"/>
                <w:kern w:val="0"/>
                <w:sz w:val="18"/>
                <w:szCs w:val="18"/>
              </w:rPr>
            </w:pPr>
            <w:r>
              <w:rPr>
                <w:rFonts w:ascii="宋体" w:hAnsi="宋体" w:cs="宋体" w:hint="eastAsia"/>
                <w:color w:val="FF0000"/>
                <w:kern w:val="0"/>
                <w:sz w:val="18"/>
                <w:szCs w:val="18"/>
              </w:rPr>
              <w:t>30次</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2F0EE7" w:rsidRDefault="002F0EE7" w:rsidP="002F0EE7">
            <w:r w:rsidRPr="004835EB">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1000460201</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spacing w:line="26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大学英语（一）</w:t>
            </w:r>
          </w:p>
          <w:p w:rsidR="002F0EE7" w:rsidRPr="002F0EE7" w:rsidRDefault="002F0EE7" w:rsidP="002F0EE7">
            <w:pPr>
              <w:spacing w:line="26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College EnglishⅠ</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val="restart"/>
            <w:tcBorders>
              <w:top w:val="single" w:sz="4" w:space="0" w:color="auto"/>
              <w:left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分级分层次教学</w:t>
            </w:r>
          </w:p>
        </w:tc>
      </w:tr>
      <w:tr w:rsidR="002F0EE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1000460202</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spacing w:line="30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大学英语（二）</w:t>
            </w:r>
          </w:p>
          <w:p w:rsidR="002F0EE7" w:rsidRPr="002F0EE7" w:rsidRDefault="002F0EE7" w:rsidP="002F0EE7">
            <w:pPr>
              <w:spacing w:line="30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College  English Ⅱ</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left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trHeight w:val="6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1000460203</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spacing w:line="30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大学英语（三）</w:t>
            </w:r>
          </w:p>
          <w:p w:rsidR="002F0EE7" w:rsidRPr="002F0EE7" w:rsidRDefault="002F0EE7" w:rsidP="002F0EE7">
            <w:pPr>
              <w:spacing w:line="30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College English Ⅲ</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2/3</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left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trHeight w:val="78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1000460204</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2F0EE7" w:rsidRDefault="002F0EE7" w:rsidP="002F0EE7">
            <w:pPr>
              <w:spacing w:line="30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大学英语（四）</w:t>
            </w:r>
          </w:p>
          <w:p w:rsidR="002F0EE7" w:rsidRPr="002F0EE7" w:rsidRDefault="002F0EE7" w:rsidP="002F0EE7">
            <w:pPr>
              <w:spacing w:line="300" w:lineRule="exact"/>
              <w:ind w:leftChars="-30" w:left="-63" w:right="-72"/>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College English Ⅳ</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2/3/4</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F0EE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1170002007</w:t>
            </w:r>
          </w:p>
        </w:tc>
        <w:tc>
          <w:tcPr>
            <w:tcW w:w="2504"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大学生心理健康教育  </w:t>
            </w:r>
          </w:p>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  </w:t>
            </w:r>
            <w:r w:rsidRPr="00B37CAE">
              <w:rPr>
                <w:rFonts w:ascii="方正宋三简体" w:eastAsia="方正宋三简体" w:hAnsi="宋体" w:cs="宋体"/>
                <w:b/>
                <w:bCs/>
                <w:kern w:val="0"/>
                <w:sz w:val="18"/>
                <w:szCs w:val="18"/>
              </w:rPr>
              <w:t>Mental Health Education for College Students</w:t>
            </w:r>
          </w:p>
        </w:tc>
        <w:tc>
          <w:tcPr>
            <w:tcW w:w="523"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542C23"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r w:rsidR="00542C23">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542C23"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2F0EE7" w:rsidRPr="00B37CAE"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心理学院、学工部</w:t>
            </w:r>
          </w:p>
        </w:tc>
        <w:tc>
          <w:tcPr>
            <w:tcW w:w="851" w:type="dxa"/>
            <w:tcBorders>
              <w:top w:val="single" w:sz="4" w:space="0" w:color="auto"/>
              <w:left w:val="single" w:sz="4" w:space="0" w:color="auto"/>
              <w:bottom w:val="single" w:sz="4" w:space="0" w:color="auto"/>
              <w:right w:val="single" w:sz="4" w:space="0" w:color="auto"/>
            </w:tcBorders>
            <w:vAlign w:val="center"/>
          </w:tcPr>
          <w:p w:rsidR="002F0EE7" w:rsidRDefault="002F0EE7" w:rsidP="002F0EE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656773">
              <w:rPr>
                <w:rFonts w:ascii="方正宋三简体" w:eastAsia="方正宋三简体" w:hAnsi="宋体" w:cs="宋体"/>
                <w:b/>
                <w:bCs/>
                <w:kern w:val="0"/>
                <w:sz w:val="18"/>
                <w:szCs w:val="18"/>
              </w:rPr>
              <w:t>1280002007</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职业生涯规划       </w:t>
            </w:r>
          </w:p>
          <w:p w:rsidR="00656773" w:rsidRPr="00B37CAE" w:rsidRDefault="00656773" w:rsidP="00656773">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 </w:t>
            </w:r>
            <w:r w:rsidRPr="00B37CAE">
              <w:rPr>
                <w:rFonts w:ascii="方正宋三简体" w:eastAsia="方正宋三简体" w:hAnsi="宋体" w:cs="宋体"/>
                <w:b/>
                <w:bCs/>
                <w:kern w:val="0"/>
                <w:sz w:val="18"/>
                <w:szCs w:val="18"/>
              </w:rPr>
              <w:t>Career Planning</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r w:rsidRPr="00B37CAE">
              <w:rPr>
                <w:rFonts w:ascii="方正宋三简体" w:eastAsia="方正宋三简体" w:hAnsi="宋体" w:cs="宋体"/>
                <w:b/>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56773" w:rsidRPr="009D5FC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混合式教学</w:t>
            </w:r>
          </w:p>
        </w:tc>
      </w:tr>
      <w:tr w:rsidR="0065677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656773">
              <w:rPr>
                <w:rFonts w:ascii="方正宋三简体" w:eastAsia="方正宋三简体" w:hAnsi="宋体" w:cs="宋体"/>
                <w:b/>
                <w:bCs/>
                <w:kern w:val="0"/>
                <w:sz w:val="18"/>
                <w:szCs w:val="18"/>
              </w:rPr>
              <w:t>128000200</w:t>
            </w:r>
            <w:r>
              <w:rPr>
                <w:rFonts w:ascii="方正宋三简体" w:eastAsia="方正宋三简体" w:hAnsi="宋体" w:cs="宋体"/>
                <w:b/>
                <w:bCs/>
                <w:kern w:val="0"/>
                <w:sz w:val="18"/>
                <w:szCs w:val="18"/>
              </w:rPr>
              <w:t>8</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就业指导    </w:t>
            </w:r>
          </w:p>
          <w:p w:rsidR="00656773" w:rsidRPr="00B37CAE" w:rsidRDefault="00656773" w:rsidP="00656773">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  </w:t>
            </w:r>
            <w:r w:rsidRPr="00B37CAE">
              <w:rPr>
                <w:rFonts w:ascii="方正宋三简体" w:eastAsia="方正宋三简体" w:hAnsi="宋体" w:cs="宋体"/>
                <w:b/>
                <w:bCs/>
                <w:kern w:val="0"/>
                <w:sz w:val="18"/>
                <w:szCs w:val="18"/>
              </w:rPr>
              <w:t>Employment Guidance</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56773" w:rsidRPr="00B37CA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56773" w:rsidRPr="009D5FCE"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混合式教学</w:t>
            </w:r>
          </w:p>
        </w:tc>
      </w:tr>
      <w:tr w:rsidR="00656773" w:rsidTr="00656773">
        <w:trPr>
          <w:trHeight w:val="102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101008100</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创新创业基础      </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Innovation and Entrepreneurship Foundation</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经济学院</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混合式教学</w:t>
            </w:r>
          </w:p>
        </w:tc>
      </w:tr>
      <w:tr w:rsidR="00656773" w:rsidTr="00656773">
        <w:trPr>
          <w:trHeight w:val="55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1000220200</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军事理论</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Military Theory</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36</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1000160001</w:t>
            </w:r>
          </w:p>
        </w:tc>
        <w:tc>
          <w:tcPr>
            <w:tcW w:w="2504" w:type="dxa"/>
            <w:tcBorders>
              <w:top w:val="single" w:sz="4" w:space="0" w:color="auto"/>
              <w:left w:val="single" w:sz="4" w:space="0" w:color="auto"/>
              <w:bottom w:val="single" w:sz="4" w:space="0" w:color="auto"/>
              <w:right w:val="single" w:sz="4" w:space="0" w:color="auto"/>
            </w:tcBorders>
            <w:vAlign w:val="bottom"/>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军事训练</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roofErr w:type="spellStart"/>
            <w:r>
              <w:rPr>
                <w:rFonts w:ascii="方正宋三简体" w:eastAsia="方正宋三简体" w:hAnsi="宋体" w:cs="宋体"/>
                <w:b/>
                <w:bCs/>
                <w:kern w:val="0"/>
                <w:sz w:val="18"/>
                <w:szCs w:val="18"/>
              </w:rPr>
              <w:t>MilitaryTraining</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CE1FCB"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2周</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2周</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280002004</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劳动教育</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Labor Educatio</w:t>
            </w:r>
            <w:r>
              <w:rPr>
                <w:rFonts w:ascii="方正宋三简体" w:eastAsia="方正宋三简体" w:hAnsi="宋体" w:cs="宋体"/>
                <w:b/>
                <w:bCs/>
                <w:kern w:val="0"/>
                <w:sz w:val="18"/>
                <w:szCs w:val="18"/>
              </w:rPr>
              <w:t>n</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CE1FCB"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CF1964">
              <w:rPr>
                <w:rFonts w:ascii="方正宋三简体" w:eastAsia="方正宋三简体" w:hAnsi="宋体" w:cs="宋体"/>
                <w:b/>
                <w:bCs/>
                <w:color w:val="FF0000"/>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CF1964">
              <w:rPr>
                <w:rFonts w:ascii="方正宋三简体" w:eastAsia="方正宋三简体" w:hAnsi="宋体" w:cs="宋体" w:hint="eastAsia"/>
                <w:b/>
                <w:bCs/>
                <w:color w:val="FF0000"/>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法学院 </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混合式教学</w:t>
            </w:r>
          </w:p>
        </w:tc>
      </w:tr>
      <w:tr w:rsidR="0065677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宋体" w:hAnsi="宋体" w:cs="宋体" w:hint="eastAsia"/>
                <w:color w:val="FF0000"/>
                <w:kern w:val="0"/>
                <w:sz w:val="18"/>
                <w:szCs w:val="18"/>
              </w:rPr>
              <w:t>选择性必修</w:t>
            </w:r>
          </w:p>
        </w:tc>
        <w:tc>
          <w:tcPr>
            <w:tcW w:w="1329"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150001084</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Pr="000B2A27" w:rsidRDefault="00656773" w:rsidP="00656773">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B2A27">
              <w:rPr>
                <w:rFonts w:ascii="方正宋三简体" w:eastAsia="方正宋三简体" w:hAnsi="宋体" w:cs="宋体"/>
                <w:b/>
                <w:bCs/>
                <w:color w:val="FF0000"/>
                <w:kern w:val="0"/>
                <w:sz w:val="18"/>
                <w:szCs w:val="18"/>
              </w:rPr>
              <w:t>改革开放史</w:t>
            </w:r>
            <w:r w:rsidRPr="000B2A27">
              <w:rPr>
                <w:rFonts w:ascii="方正宋三简体" w:eastAsia="方正宋三简体" w:hAnsi="宋体" w:cs="宋体" w:hint="eastAsia"/>
                <w:b/>
                <w:bCs/>
                <w:color w:val="FF0000"/>
                <w:kern w:val="0"/>
                <w:sz w:val="18"/>
                <w:szCs w:val="18"/>
              </w:rPr>
              <w:t xml:space="preserve"> </w:t>
            </w:r>
            <w:r w:rsidRPr="000B2A27">
              <w:rPr>
                <w:rFonts w:ascii="方正宋三简体" w:eastAsia="方正宋三简体" w:hAnsi="宋体" w:cs="宋体"/>
                <w:b/>
                <w:bCs/>
                <w:color w:val="FF0000"/>
                <w:kern w:val="0"/>
                <w:sz w:val="18"/>
                <w:szCs w:val="18"/>
              </w:rPr>
              <w:t xml:space="preserve">            </w:t>
            </w:r>
            <w:r w:rsidR="00EE6C55">
              <w:rPr>
                <w:rFonts w:ascii="宋体" w:hAnsi="宋体" w:cs="宋体" w:hint="eastAsia"/>
                <w:color w:val="FF0000"/>
                <w:sz w:val="18"/>
                <w:szCs w:val="18"/>
              </w:rPr>
              <w:t>H</w:t>
            </w:r>
            <w:r w:rsidR="00EE6C55">
              <w:rPr>
                <w:rFonts w:ascii="宋体" w:hAnsi="宋体" w:cs="宋体"/>
                <w:color w:val="FF0000"/>
                <w:sz w:val="18"/>
                <w:szCs w:val="18"/>
              </w:rPr>
              <w:t>istory of Reform and Opening</w:t>
            </w:r>
            <w:r w:rsidR="00EE6C55">
              <w:rPr>
                <w:rFonts w:ascii="宋体" w:hAnsi="宋体" w:cs="宋体" w:hint="eastAsia"/>
                <w:color w:val="FF0000"/>
                <w:sz w:val="18"/>
                <w:szCs w:val="18"/>
              </w:rPr>
              <w:t>-</w:t>
            </w:r>
            <w:r w:rsidR="00EE6C55">
              <w:rPr>
                <w:rFonts w:ascii="宋体" w:hAnsi="宋体" w:cs="宋体"/>
                <w:color w:val="FF0000"/>
                <w:sz w:val="18"/>
                <w:szCs w:val="18"/>
              </w:rPr>
              <w:t>up</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542C2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542C2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roofErr w:type="gramStart"/>
            <w:r>
              <w:rPr>
                <w:rFonts w:ascii="方正宋三简体" w:eastAsia="方正宋三简体" w:hAnsi="宋体" w:cs="宋体" w:hint="eastAsia"/>
                <w:b/>
                <w:bCs/>
                <w:kern w:val="0"/>
                <w:sz w:val="18"/>
                <w:szCs w:val="18"/>
              </w:rPr>
              <w:t>在线云</w:t>
            </w:r>
            <w:proofErr w:type="gramEnd"/>
            <w:r>
              <w:rPr>
                <w:rFonts w:ascii="方正宋三简体" w:eastAsia="方正宋三简体" w:hAnsi="宋体" w:cs="宋体" w:hint="eastAsia"/>
                <w:b/>
                <w:bCs/>
                <w:kern w:val="0"/>
                <w:sz w:val="18"/>
                <w:szCs w:val="18"/>
              </w:rPr>
              <w:t>平台教学</w:t>
            </w:r>
          </w:p>
        </w:tc>
      </w:tr>
      <w:tr w:rsidR="00656773">
        <w:trPr>
          <w:trHeight w:val="3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选修</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中外文化与人文素养                  </w:t>
            </w:r>
            <w:r>
              <w:rPr>
                <w:rFonts w:ascii="方正宋三简体" w:eastAsia="方正宋三简体" w:hAnsi="宋体" w:cs="宋体"/>
                <w:b/>
                <w:bCs/>
                <w:kern w:val="0"/>
                <w:sz w:val="18"/>
                <w:szCs w:val="18"/>
              </w:rPr>
              <w:t>Chinese and Foreign Culture and Humanities</w:t>
            </w:r>
          </w:p>
        </w:tc>
        <w:tc>
          <w:tcPr>
            <w:tcW w:w="523" w:type="dxa"/>
            <w:vMerge w:val="restart"/>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1-8任选</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val="restart"/>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firstLineChars="200" w:firstLine="361"/>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1、须在“数理基础与科学探索”模块中至少修满2学分；2、须在“美育体育与审美体验”模块中至少修满2学分。</w:t>
            </w:r>
          </w:p>
        </w:tc>
      </w:tr>
      <w:tr w:rsid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数理基础与科学探索         </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Mathematical Foundation and Scientific Exploration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社会发展与公民教育               </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Social Development and Civic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656773" w:rsidRPr="002F0EE7"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2F0EE7">
              <w:rPr>
                <w:rFonts w:ascii="方正宋三简体" w:eastAsia="方正宋三简体" w:hAnsi="宋体" w:cs="宋体" w:hint="eastAsia"/>
                <w:b/>
                <w:bCs/>
                <w:kern w:val="0"/>
                <w:sz w:val="18"/>
                <w:szCs w:val="18"/>
              </w:rPr>
              <w:t>师德养成与教育法治</w:t>
            </w:r>
          </w:p>
          <w:p w:rsidR="00656773" w:rsidRPr="002F0EE7"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sidRPr="002F0EE7">
              <w:rPr>
                <w:rFonts w:ascii="方正宋三简体" w:eastAsia="方正宋三简体" w:hAnsi="宋体" w:cs="宋体" w:hint="eastAsia"/>
                <w:b/>
                <w:bCs/>
                <w:kern w:val="0"/>
                <w:sz w:val="18"/>
                <w:szCs w:val="18"/>
              </w:rPr>
              <w:t>Teachers' Moral Quality and Education Rule of Law</w:t>
            </w:r>
          </w:p>
        </w:tc>
        <w:tc>
          <w:tcPr>
            <w:tcW w:w="523"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tcPr>
          <w:p w:rsidR="00656773" w:rsidRDefault="00656773" w:rsidP="00656773">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美育体育与审美体验            </w:t>
            </w:r>
          </w:p>
          <w:p w:rsidR="00656773" w:rsidRDefault="00656773" w:rsidP="00656773">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 xml:space="preserve">Aesthetic </w:t>
            </w:r>
            <w:r>
              <w:rPr>
                <w:rFonts w:ascii="方正宋三简体" w:eastAsia="方正宋三简体" w:hAnsi="宋体" w:cs="宋体" w:hint="eastAsia"/>
                <w:b/>
                <w:bCs/>
                <w:kern w:val="0"/>
                <w:sz w:val="18"/>
                <w:szCs w:val="18"/>
              </w:rPr>
              <w:t>Education Sports</w:t>
            </w:r>
            <w:r>
              <w:rPr>
                <w:rFonts w:ascii="方正宋三简体" w:eastAsia="方正宋三简体" w:hAnsi="宋体" w:cs="宋体"/>
                <w:b/>
                <w:bCs/>
                <w:kern w:val="0"/>
                <w:sz w:val="18"/>
                <w:szCs w:val="18"/>
              </w:rPr>
              <w:t xml:space="preserve"> and Aesthetic Experience</w:t>
            </w:r>
          </w:p>
        </w:tc>
        <w:tc>
          <w:tcPr>
            <w:tcW w:w="523"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trPr>
          <w:trHeight w:val="5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tcPr>
          <w:p w:rsidR="00656773" w:rsidRDefault="00656773" w:rsidP="00656773">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卫生健康与生态文明                   </w:t>
            </w:r>
            <w:r>
              <w:rPr>
                <w:rFonts w:ascii="方正宋三简体" w:eastAsia="方正宋三简体" w:hAnsi="宋体" w:cs="宋体"/>
                <w:b/>
                <w:bCs/>
                <w:kern w:val="0"/>
                <w:sz w:val="18"/>
                <w:szCs w:val="18"/>
              </w:rPr>
              <w:t>Health and Ecological Civilization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trPr>
          <w:trHeight w:val="5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tcPr>
          <w:p w:rsidR="00656773" w:rsidRDefault="00656773" w:rsidP="00656773">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信息技术与未来教育             </w:t>
            </w:r>
          </w:p>
          <w:p w:rsidR="00656773" w:rsidRDefault="00656773" w:rsidP="00656773">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Information Technology and Future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trPr>
          <w:trHeight w:val="7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656773" w:rsidRPr="002F0EE7" w:rsidRDefault="00656773" w:rsidP="00656773">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四史教育与家国情怀</w:t>
            </w:r>
          </w:p>
          <w:p w:rsidR="00656773" w:rsidRPr="002F0EE7" w:rsidRDefault="00656773" w:rsidP="00656773">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2F0EE7">
              <w:rPr>
                <w:rFonts w:ascii="方正宋三简体" w:eastAsia="方正宋三简体" w:hAnsi="宋体" w:cs="宋体" w:hint="eastAsia"/>
                <w:b/>
                <w:bCs/>
                <w:color w:val="FF0000"/>
                <w:kern w:val="0"/>
                <w:sz w:val="18"/>
                <w:szCs w:val="18"/>
              </w:rPr>
              <w:t>Contemporary Chinese History and Patriotism</w:t>
            </w:r>
          </w:p>
        </w:tc>
        <w:tc>
          <w:tcPr>
            <w:tcW w:w="523"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rsidTr="00656773">
        <w:trPr>
          <w:trHeight w:val="503"/>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Calibri" w:hint="eastAsia"/>
                <w:b/>
                <w:sz w:val="18"/>
                <w:szCs w:val="18"/>
              </w:rPr>
              <w:t>专业教育</w:t>
            </w:r>
            <w:r>
              <w:rPr>
                <w:rFonts w:ascii="方正宋三简体" w:eastAsia="方正宋三简体" w:hAnsi="Calibri" w:hint="eastAsia"/>
                <w:b/>
                <w:sz w:val="18"/>
                <w:szCs w:val="18"/>
              </w:rPr>
              <w:lastRenderedPageBreak/>
              <w:t>课程</w:t>
            </w: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lastRenderedPageBreak/>
              <w:t>专业基础</w:t>
            </w:r>
            <w:r>
              <w:rPr>
                <w:rFonts w:ascii="方正宋三简体" w:eastAsia="方正宋三简体" w:hAnsi="宋体" w:cs="宋体" w:hint="eastAsia"/>
                <w:b/>
                <w:bCs/>
                <w:kern w:val="0"/>
                <w:sz w:val="18"/>
                <w:szCs w:val="18"/>
              </w:rPr>
              <w:lastRenderedPageBreak/>
              <w:t>课程（必修）</w:t>
            </w:r>
          </w:p>
          <w:p w:rsidR="00656773" w:rsidRDefault="00656773" w:rsidP="00656773">
            <w:pPr>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lastRenderedPageBreak/>
              <w:t>2280020301</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宪法学</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Constitution</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56773"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2280140303</w:t>
            </w:r>
          </w:p>
        </w:tc>
        <w:tc>
          <w:tcPr>
            <w:tcW w:w="2504"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中国法律史</w:t>
            </w:r>
          </w:p>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History of Chinese Law</w:t>
            </w:r>
          </w:p>
        </w:tc>
        <w:tc>
          <w:tcPr>
            <w:tcW w:w="523"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656773" w:rsidRDefault="00656773" w:rsidP="0065677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r w:rsidR="00542C23">
              <w:rPr>
                <w:rFonts w:ascii="方正宋三简体" w:eastAsia="方正宋三简体" w:hAnsi="宋体" w:cs="宋体"/>
                <w:b/>
                <w:bCs/>
                <w:kern w:val="0"/>
                <w:sz w:val="18"/>
                <w:szCs w:val="18"/>
              </w:rPr>
              <w:t>160002002</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firstLineChars="150" w:firstLine="271"/>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计算机应用基础    </w:t>
            </w:r>
            <w:r w:rsidRPr="00B37CAE">
              <w:rPr>
                <w:rFonts w:ascii="方正宋三简体" w:eastAsia="方正宋三简体" w:hAnsi="宋体" w:cs="宋体"/>
                <w:b/>
                <w:bCs/>
                <w:kern w:val="0"/>
                <w:sz w:val="18"/>
                <w:szCs w:val="18"/>
              </w:rPr>
              <w:t xml:space="preserve">Foundation of </w:t>
            </w:r>
            <w:proofErr w:type="spellStart"/>
            <w:r w:rsidRPr="00B37CAE">
              <w:rPr>
                <w:rFonts w:ascii="方正宋三简体" w:eastAsia="方正宋三简体" w:hAnsi="宋体" w:cs="宋体"/>
                <w:b/>
                <w:bCs/>
                <w:kern w:val="0"/>
                <w:sz w:val="18"/>
                <w:szCs w:val="18"/>
              </w:rPr>
              <w:t>ComputerApplication</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656773">
              <w:rPr>
                <w:rFonts w:ascii="方正宋三简体" w:eastAsia="方正宋三简体" w:hAnsi="宋体" w:cs="宋体"/>
                <w:b/>
                <w:bCs/>
                <w:color w:val="FF0000"/>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40</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Pr="00B37CAE"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Pr="00656773" w:rsidRDefault="004E6198" w:rsidP="004E6198">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656773">
              <w:rPr>
                <w:rFonts w:ascii="方正宋三简体" w:eastAsia="方正宋三简体" w:hAnsi="宋体" w:cs="宋体"/>
                <w:b/>
                <w:bCs/>
                <w:color w:val="FF0000"/>
                <w:kern w:val="0"/>
                <w:sz w:val="18"/>
                <w:szCs w:val="18"/>
              </w:rPr>
              <w:t>计算机与网络空间安全学院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2283150402</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刑法（一）</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Criminal Law (I)</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1280003002</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民法（一）</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Law(I)</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27336"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27336" w:rsidRDefault="00827336" w:rsidP="00827336">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27336" w:rsidRDefault="00827336" w:rsidP="00827336">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827336" w:rsidRPr="00E13BE1"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E13BE1">
              <w:rPr>
                <w:rFonts w:ascii="方正宋三简体" w:eastAsia="方正宋三简体" w:hAnsi="宋体" w:cs="宋体" w:hint="eastAsia"/>
                <w:b/>
                <w:bCs/>
                <w:color w:val="FF0000"/>
                <w:kern w:val="0"/>
                <w:sz w:val="18"/>
                <w:szCs w:val="18"/>
              </w:rPr>
              <w:t>1</w:t>
            </w:r>
            <w:r w:rsidRPr="00E13BE1">
              <w:rPr>
                <w:rFonts w:ascii="方正宋三简体" w:eastAsia="方正宋三简体" w:hAnsi="宋体" w:cs="宋体"/>
                <w:b/>
                <w:bCs/>
                <w:color w:val="FF0000"/>
                <w:kern w:val="0"/>
                <w:sz w:val="18"/>
                <w:szCs w:val="18"/>
              </w:rPr>
              <w:t>280001002</w:t>
            </w:r>
          </w:p>
        </w:tc>
        <w:tc>
          <w:tcPr>
            <w:tcW w:w="2504"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E26A9E">
              <w:rPr>
                <w:rFonts w:ascii="方正宋三简体" w:eastAsia="方正宋三简体" w:hAnsi="宋体" w:cs="宋体" w:hint="eastAsia"/>
                <w:b/>
                <w:bCs/>
                <w:color w:val="FF0000"/>
                <w:kern w:val="0"/>
                <w:sz w:val="18"/>
                <w:szCs w:val="18"/>
              </w:rPr>
              <w:t>习近平法治思想概论</w:t>
            </w:r>
          </w:p>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E26A9E">
              <w:rPr>
                <w:rFonts w:ascii="方正宋三简体" w:eastAsia="方正宋三简体" w:hAnsi="宋体" w:cs="宋体"/>
                <w:b/>
                <w:bCs/>
                <w:color w:val="FF0000"/>
                <w:kern w:val="0"/>
                <w:sz w:val="18"/>
                <w:szCs w:val="18"/>
              </w:rPr>
              <w:t>Introduction to Xi Jinping Thought on the Rule of Law</w:t>
            </w:r>
          </w:p>
        </w:tc>
        <w:tc>
          <w:tcPr>
            <w:tcW w:w="523"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E26A9E">
              <w:rPr>
                <w:rFonts w:ascii="方正宋三简体" w:eastAsia="方正宋三简体" w:hAnsi="宋体" w:cs="宋体" w:hint="eastAsia"/>
                <w:b/>
                <w:bCs/>
                <w:color w:val="FF0000"/>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27336" w:rsidRDefault="00827336" w:rsidP="00827336">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27336" w:rsidRDefault="00827336" w:rsidP="00827336">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36</w:t>
            </w:r>
          </w:p>
        </w:tc>
        <w:tc>
          <w:tcPr>
            <w:tcW w:w="426"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Pr>
                <w:rFonts w:ascii="方正宋三简体" w:eastAsia="方正宋三简体" w:hAnsi="宋体" w:cs="宋体"/>
                <w:b/>
                <w:bCs/>
                <w:color w:val="FF0000"/>
                <w:kern w:val="0"/>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E26A9E">
              <w:rPr>
                <w:rFonts w:ascii="方正宋三简体" w:eastAsia="方正宋三简体" w:hAnsi="宋体" w:cs="宋体"/>
                <w:b/>
                <w:bCs/>
                <w:color w:val="FF0000"/>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E26A9E">
              <w:rPr>
                <w:rFonts w:ascii="方正宋三简体" w:eastAsia="方正宋三简体" w:hAnsi="宋体" w:cs="宋体" w:hint="eastAsia"/>
                <w:b/>
                <w:bCs/>
                <w:color w:val="FF0000"/>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827336" w:rsidRPr="00E26A9E" w:rsidRDefault="00827336" w:rsidP="00827336">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E26A9E">
              <w:rPr>
                <w:rFonts w:ascii="方正宋三简体" w:eastAsia="方正宋三简体" w:hAnsi="宋体" w:cs="宋体" w:hint="eastAsia"/>
                <w:b/>
                <w:bCs/>
                <w:color w:val="FF0000"/>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827336" w:rsidRDefault="00827336" w:rsidP="00827336">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2280160404</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2283160403</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刑法（二）</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Criminal Law (II)</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2280080303</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刑事诉讼法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Criminal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2280130404</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民事诉讼法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Civil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1280002006</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法理学</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Jurisprudence</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2280120404</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行政法与行政诉讼法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Administrative Law and Administrative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2283210207</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法律职业伦理           </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Ethics of Legal Profession</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专业主干课程（必修）</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lastRenderedPageBreak/>
              <w:t>3280220201</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法律逻辑</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Logic of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280002005</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法学导论</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 Introduction to L</w:t>
            </w:r>
            <w:r>
              <w:rPr>
                <w:rFonts w:ascii="方正宋三简体" w:eastAsia="方正宋三简体" w:hAnsi="宋体" w:cs="宋体"/>
                <w:b/>
                <w:bCs/>
                <w:kern w:val="0"/>
                <w:sz w:val="18"/>
                <w:szCs w:val="18"/>
              </w:rPr>
              <w:t>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3280410203</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商法（一） </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Commercial Law（Ⅰ）</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1280003003</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民法（二）  </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w:t>
            </w:r>
            <w:r>
              <w:rPr>
                <w:rFonts w:ascii="方正宋三简体" w:eastAsia="方正宋三简体" w:hAnsi="宋体" w:cs="宋体" w:hint="eastAsia"/>
                <w:b/>
                <w:bCs/>
                <w:kern w:val="0"/>
                <w:sz w:val="18"/>
                <w:szCs w:val="18"/>
              </w:rPr>
              <w:t>Ⅱ)</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52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1280004002</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民法（三）</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w:t>
            </w:r>
            <w:r>
              <w:rPr>
                <w:rFonts w:ascii="方正宋三简体" w:eastAsia="方正宋三简体" w:hAnsi="宋体" w:cs="宋体" w:hint="eastAsia"/>
                <w:b/>
                <w:bCs/>
                <w:kern w:val="0"/>
                <w:sz w:val="18"/>
                <w:szCs w:val="18"/>
              </w:rPr>
              <w:t>Ⅲ)</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2283130205</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国际私法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Private 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1280002003</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民法（四）</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w:t>
            </w:r>
            <w:r>
              <w:rPr>
                <w:rFonts w:ascii="方正宋三简体" w:eastAsia="方正宋三简体" w:hAnsi="宋体" w:cs="宋体" w:hint="eastAsia"/>
                <w:b/>
                <w:bCs/>
                <w:kern w:val="0"/>
                <w:sz w:val="18"/>
                <w:szCs w:val="18"/>
              </w:rPr>
              <w:t>Ⅳ)</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2280180406</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国际经济法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International Economic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7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3280280205</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劳动与社会保障法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Labor and Social Security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3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2280090305</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经济法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Economic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3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2280070305</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知识产权法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Intellectual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41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3280270205</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环境资源法</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Environment and Resources Law</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4E6198" w:rsidTr="00656773">
        <w:trPr>
          <w:trHeight w:val="157"/>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个性发展课程</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left"/>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专业</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选</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修</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p w:rsidR="004E6198" w:rsidRDefault="004E6198" w:rsidP="004E6198">
            <w:pPr>
              <w:widowControl/>
              <w:spacing w:line="300" w:lineRule="exact"/>
              <w:ind w:rightChars="-30" w:right="-63"/>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lastRenderedPageBreak/>
              <w:t>2280002005</w:t>
            </w:r>
          </w:p>
        </w:tc>
        <w:tc>
          <w:tcPr>
            <w:tcW w:w="2504"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“走进法学殿堂”系列讲座</w:t>
            </w:r>
          </w:p>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A</w:t>
            </w:r>
            <w:r>
              <w:rPr>
                <w:rFonts w:ascii="方正宋三简体" w:eastAsia="方正宋三简体" w:hAnsi="宋体" w:cs="宋体" w:hint="eastAsia"/>
                <w:b/>
                <w:bCs/>
                <w:kern w:val="0"/>
                <w:sz w:val="18"/>
                <w:szCs w:val="18"/>
              </w:rPr>
              <w:t>pproaching the Law Research Realm</w:t>
            </w:r>
          </w:p>
        </w:tc>
        <w:tc>
          <w:tcPr>
            <w:tcW w:w="523" w:type="dxa"/>
            <w:tcBorders>
              <w:top w:val="single" w:sz="4" w:space="0" w:color="auto"/>
              <w:left w:val="single" w:sz="4" w:space="0" w:color="auto"/>
              <w:bottom w:val="single" w:sz="4" w:space="0" w:color="auto"/>
              <w:right w:val="single" w:sz="4" w:space="0" w:color="auto"/>
            </w:tcBorders>
            <w:vAlign w:val="center"/>
          </w:tcPr>
          <w:p w:rsidR="004E6198" w:rsidRPr="00054DC6" w:rsidRDefault="004E6198" w:rsidP="004E6198">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54DC6">
              <w:rPr>
                <w:rFonts w:ascii="方正宋三简体" w:eastAsia="方正宋三简体" w:hAnsi="宋体" w:cs="宋体"/>
                <w:b/>
                <w:bCs/>
                <w:color w:val="FF0000"/>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4E6198" w:rsidRPr="00E13BE1"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4E6198" w:rsidRDefault="004E6198" w:rsidP="004E6198">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trHeight w:val="15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bookmarkStart w:id="0" w:name="_GoBack" w:colFirst="2" w:colLast="2"/>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rightChars="-30" w:right="-63"/>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814E1F">
              <w:rPr>
                <w:rFonts w:ascii="方正宋三简体" w:eastAsia="方正宋三简体" w:hAnsi="宋体" w:cs="宋体"/>
                <w:b/>
                <w:bCs/>
                <w:kern w:val="0"/>
                <w:sz w:val="18"/>
                <w:szCs w:val="18"/>
              </w:rPr>
              <w:t>4280400206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Pr="00814E1F"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814E1F">
              <w:rPr>
                <w:rFonts w:ascii="方正宋三简体" w:eastAsia="方正宋三简体" w:hAnsi="宋体" w:cs="宋体"/>
                <w:b/>
                <w:bCs/>
                <w:kern w:val="0"/>
                <w:sz w:val="18"/>
                <w:szCs w:val="18"/>
              </w:rPr>
              <w:t>英美合同法</w:t>
            </w:r>
          </w:p>
          <w:p w:rsidR="00636AA7" w:rsidRDefault="00636AA7" w:rsidP="00636AA7">
            <w:pPr>
              <w:widowControl/>
              <w:spacing w:line="300" w:lineRule="exact"/>
              <w:ind w:leftChars="-30" w:left="-63" w:rightChars="-30" w:right="-63"/>
              <w:jc w:val="center"/>
              <w:rPr>
                <w:rFonts w:ascii="方正宋三简体" w:eastAsia="方正宋三简体" w:hAnsi="宋体" w:cs="宋体" w:hint="eastAsia"/>
                <w:b/>
                <w:bCs/>
                <w:kern w:val="0"/>
                <w:sz w:val="18"/>
                <w:szCs w:val="18"/>
              </w:rPr>
            </w:pPr>
            <w:r w:rsidRPr="00814E1F">
              <w:rPr>
                <w:rFonts w:ascii="方正宋三简体" w:eastAsia="方正宋三简体" w:hAnsi="宋体" w:cs="宋体"/>
                <w:b/>
                <w:bCs/>
                <w:kern w:val="0"/>
                <w:sz w:val="18"/>
                <w:szCs w:val="18"/>
              </w:rPr>
              <w:t>British and American Contract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双语</w:t>
            </w: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bookmarkEnd w:id="0"/>
      <w:tr w:rsidR="00636AA7" w:rsidTr="00656773">
        <w:trPr>
          <w:trHeight w:val="15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rightChars="-30" w:right="-63"/>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4280820203</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中国法律思想史</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The History of Chinese Legal </w:t>
            </w:r>
            <w:proofErr w:type="spellStart"/>
            <w:r>
              <w:rPr>
                <w:rFonts w:ascii="方正宋三简体" w:eastAsia="方正宋三简体" w:hAnsi="宋体" w:cs="宋体" w:hint="eastAsia"/>
                <w:b/>
                <w:bCs/>
                <w:kern w:val="0"/>
                <w:sz w:val="18"/>
                <w:szCs w:val="18"/>
              </w:rPr>
              <w:t>Thuothts</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3280350205</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证据法</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Evidence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4280670206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商法（二）</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Commercial Law（Ⅱ）</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val="restart"/>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left"/>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3280300206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法律文书写作</w:t>
            </w:r>
          </w:p>
          <w:p w:rsidR="00636AA7" w:rsidRDefault="00636AA7" w:rsidP="00636AA7">
            <w:pPr>
              <w:widowControl/>
              <w:spacing w:line="300" w:lineRule="exact"/>
              <w:ind w:leftChars="-30" w:left="-63" w:rightChars="-30" w:right="-63" w:firstLineChars="200" w:firstLine="361"/>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Legal</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Document Writing</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4280810405</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商法（三）</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Commercial Law（Ⅲ）</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4280680206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刑事案例与法条分析</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Criminal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trHeight w:val="68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4280660206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民事案例与法条分析</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Civil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4280870202</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roofErr w:type="gramStart"/>
            <w:r>
              <w:rPr>
                <w:rFonts w:ascii="方正宋三简体" w:eastAsia="方正宋三简体" w:hAnsi="宋体" w:cs="宋体" w:hint="eastAsia"/>
                <w:b/>
                <w:bCs/>
                <w:kern w:val="0"/>
                <w:sz w:val="18"/>
                <w:szCs w:val="18"/>
              </w:rPr>
              <w:t>演辩与</w:t>
            </w:r>
            <w:proofErr w:type="gramEnd"/>
            <w:r>
              <w:rPr>
                <w:rFonts w:ascii="方正宋三简体" w:eastAsia="方正宋三简体" w:hAnsi="宋体" w:cs="宋体" w:hint="eastAsia"/>
                <w:b/>
                <w:bCs/>
                <w:kern w:val="0"/>
                <w:sz w:val="18"/>
                <w:szCs w:val="18"/>
              </w:rPr>
              <w:t>写作</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Arguing and Writing</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创新创业</w:t>
            </w: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trHeight w:val="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4280360207</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房地产法学</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Real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4280860204</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国际刑法</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International Criminal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4280690206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行政案例与法条分析</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Administrative Case and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4280670206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商事案例与法条分析</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lastRenderedPageBreak/>
              <w:t>Analysis Commercial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lastRenderedPageBreak/>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4280810205</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经济案例与法条分析</w:t>
            </w:r>
          </w:p>
          <w:p w:rsidR="00636AA7" w:rsidRDefault="00636AA7" w:rsidP="00636AA7">
            <w:pPr>
              <w:widowControl/>
              <w:spacing w:line="300" w:lineRule="exact"/>
              <w:ind w:left="1084" w:rightChars="-30" w:right="-63" w:hangingChars="600" w:hanging="1084"/>
              <w:jc w:val="left"/>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Economic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4280770206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国际商事仲裁法 </w:t>
            </w:r>
            <w:r>
              <w:rPr>
                <w:rFonts w:ascii="方正宋三简体" w:eastAsia="方正宋三简体" w:hAnsi="宋体" w:cs="宋体"/>
                <w:b/>
                <w:bCs/>
                <w:kern w:val="0"/>
                <w:sz w:val="18"/>
                <w:szCs w:val="18"/>
              </w:rPr>
              <w:t>International Commercial Arbitration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2280003001</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法律诊所</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Legal Clinic</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2280002007</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案例</w:t>
            </w:r>
            <w:proofErr w:type="gramStart"/>
            <w:r>
              <w:rPr>
                <w:rFonts w:ascii="方正宋三简体" w:eastAsia="方正宋三简体" w:hAnsi="宋体" w:cs="宋体" w:hint="eastAsia"/>
                <w:b/>
                <w:bCs/>
                <w:kern w:val="0"/>
                <w:sz w:val="18"/>
                <w:szCs w:val="18"/>
              </w:rPr>
              <w:t>思辩</w:t>
            </w:r>
            <w:proofErr w:type="gramEnd"/>
            <w:r>
              <w:rPr>
                <w:rFonts w:ascii="方正宋三简体" w:eastAsia="方正宋三简体" w:hAnsi="宋体" w:cs="宋体" w:hint="eastAsia"/>
                <w:b/>
                <w:bCs/>
                <w:kern w:val="0"/>
                <w:sz w:val="18"/>
                <w:szCs w:val="18"/>
              </w:rPr>
              <w:t xml:space="preserve">与研习 </w:t>
            </w:r>
            <w:r>
              <w:rPr>
                <w:rFonts w:ascii="方正宋三简体" w:eastAsia="方正宋三简体" w:hAnsi="宋体" w:cs="宋体"/>
                <w:b/>
                <w:bCs/>
                <w:kern w:val="0"/>
                <w:sz w:val="18"/>
                <w:szCs w:val="18"/>
              </w:rPr>
              <w:t xml:space="preserve">      Speculation and Study of Cases</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2280180303</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外国法制史</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Legal History of Foreign Countries</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3280210206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财税法</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Taxation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2280060304</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金融法</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Financial Law</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2280002008</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法律实务技巧 </w:t>
            </w:r>
            <w:r>
              <w:rPr>
                <w:rFonts w:ascii="方正宋三简体" w:eastAsia="方正宋三简体" w:hAnsi="宋体" w:cs="宋体"/>
                <w:b/>
                <w:bCs/>
                <w:kern w:val="0"/>
                <w:sz w:val="18"/>
                <w:szCs w:val="18"/>
              </w:rPr>
              <w:t xml:space="preserve">            Legal Practice Skills</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4280830203</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西方法律思想史</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History of Western Legal Thought</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Pr="00E13BE1"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sidRPr="00E13BE1">
              <w:rPr>
                <w:rFonts w:ascii="方正宋三简体" w:eastAsia="方正宋三简体" w:hAnsi="宋体" w:cs="宋体" w:hint="eastAsia"/>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4280750206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台湾地区程序法 </w:t>
            </w:r>
            <w:r>
              <w:rPr>
                <w:rFonts w:ascii="方正宋三简体" w:eastAsia="方正宋三简体" w:hAnsi="宋体" w:cs="宋体"/>
                <w:b/>
                <w:bCs/>
                <w:kern w:val="0"/>
                <w:sz w:val="18"/>
                <w:szCs w:val="18"/>
              </w:rPr>
              <w:t xml:space="preserve">          Procedure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4280720206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台湾地区民法  </w:t>
            </w:r>
            <w:r>
              <w:rPr>
                <w:rFonts w:ascii="方正宋三简体" w:eastAsia="方正宋三简体" w:hAnsi="宋体" w:cs="宋体"/>
                <w:b/>
                <w:bCs/>
                <w:kern w:val="0"/>
                <w:sz w:val="18"/>
                <w:szCs w:val="18"/>
              </w:rPr>
              <w:t>Civil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4280730206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台湾地区商法</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Commercial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4280740206</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 xml:space="preserve">台湾地区刑法 </w:t>
            </w:r>
            <w:r>
              <w:rPr>
                <w:rFonts w:ascii="方正宋三简体" w:eastAsia="方正宋三简体" w:hAnsi="宋体" w:cs="宋体"/>
                <w:b/>
                <w:bCs/>
                <w:kern w:val="0"/>
                <w:sz w:val="18"/>
                <w:szCs w:val="18"/>
              </w:rPr>
              <w:t xml:space="preserve">       Criminal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集中实践环节</w:t>
            </w: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必修　</w:t>
            </w: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1280006001</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毕业论文（设计）  </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Graduation Thesis (Design)</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240</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1280008001</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专业实习        </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Professional Practice</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480</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trHeight w:val="52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1280002001</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社会实践        </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Social Practice</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2-6任选</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190</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trHeight w:val="42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3280330205</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模拟法庭</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Moot Court</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636AA7" w:rsidTr="0065677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329"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3280380302</w:t>
            </w:r>
          </w:p>
        </w:tc>
        <w:tc>
          <w:tcPr>
            <w:tcW w:w="2504"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法庭科学与物证技术</w:t>
            </w:r>
          </w:p>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Forensic Science and Physical Evidence Technology</w:t>
            </w:r>
          </w:p>
        </w:tc>
        <w:tc>
          <w:tcPr>
            <w:tcW w:w="523"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33</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636AA7" w:rsidRDefault="00636AA7" w:rsidP="00636AA7">
            <w:pPr>
              <w:widowControl/>
              <w:spacing w:line="300" w:lineRule="exact"/>
              <w:ind w:leftChars="-30" w:left="-63" w:rightChars="-30" w:right="-63"/>
              <w:jc w:val="center"/>
              <w:rPr>
                <w:rFonts w:ascii="方正宋三简体" w:eastAsia="方正宋三简体" w:hAnsi="宋体" w:cs="宋体"/>
                <w:b/>
                <w:bCs/>
                <w:kern w:val="0"/>
                <w:sz w:val="18"/>
                <w:szCs w:val="18"/>
              </w:rPr>
            </w:pPr>
          </w:p>
        </w:tc>
      </w:tr>
    </w:tbl>
    <w:p w:rsidR="00C233F3" w:rsidRDefault="00C233F3">
      <w:pPr>
        <w:widowControl/>
        <w:spacing w:line="300" w:lineRule="exact"/>
        <w:ind w:leftChars="-30" w:left="-63" w:rightChars="-30" w:right="-63"/>
        <w:jc w:val="center"/>
        <w:rPr>
          <w:rFonts w:ascii="方正宋三简体" w:eastAsia="方正宋三简体" w:hAnsi="仿宋" w:cs="宋体"/>
          <w:kern w:val="0"/>
          <w:sz w:val="18"/>
          <w:szCs w:val="18"/>
        </w:rPr>
      </w:pP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八、修读要求或说明</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1. 回应国家卓越法治人才2.0版、“一带一路”倡议以及教育部“以本为本”对人才培养的要求，强化个性化发展课程和实践课程。</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2. 根据教育部本科法学专业教学质量国家标准，法学专业核心课程采取“10+X”分类设置模式，并增加了</w:t>
      </w:r>
      <w:r w:rsidR="00D57BF4">
        <w:rPr>
          <w:rFonts w:ascii="方正宋三简体" w:eastAsia="方正宋三简体" w:hAnsi="宋体" w:cs="宋体" w:hint="eastAsia"/>
          <w:sz w:val="21"/>
          <w:szCs w:val="21"/>
          <w:lang w:val="en-US"/>
        </w:rPr>
        <w:t>习近平法治思想概论</w:t>
      </w:r>
      <w:r>
        <w:rPr>
          <w:rFonts w:ascii="方正宋三简体" w:eastAsia="方正宋三简体" w:hAnsi="宋体" w:cs="宋体" w:hint="eastAsia"/>
          <w:sz w:val="21"/>
          <w:szCs w:val="21"/>
          <w:lang w:val="en-US"/>
        </w:rPr>
        <w:t>课程。</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 xml:space="preserve">3. 根据培养模式，通过两个方面实现人才的培养目标：第一，通过四个“课堂”的结合，为法律人才的成长创造良好的客观环境。第一课堂是以教师为授课主体的传统课堂；第二课堂是图书资料信息的课堂，利用学校图书馆和学院资料信息部，为本科生提供求学的第二课堂；第三课堂是名师论坛，邀请知名专家学者讲学，以高质量的学术报告开阔学生的视野；第四课堂是实践教学课堂，通过建立实践教学基地、模拟法庭、法庭科学与物证技术、学生法律援助中心，法律诊所、把实践教学和理论教学紧密结合，培养学生的综合应用能力。第二，通过优化课程结构、更新课程内容、改进教学方法，因势利导，充分调动、发挥学生学习的积极性和主动性，并使学生的个性得以充分发展，培养不同个性特点的法律人才，适应社会发展的需要。 </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4. 个性发展课程中学生至少必须选修其中的16学分。</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5. 集中实践性环节中的模拟法庭、法庭科学与物证技术、社会实践、专业实习、毕业论文为学生必修，共23学分。</w:t>
      </w:r>
    </w:p>
    <w:p w:rsidR="00C233F3" w:rsidRDefault="00C233F3"/>
    <w:p w:rsidR="00C233F3" w:rsidRDefault="006B0D8A">
      <w:r>
        <w:rPr>
          <w:rFonts w:hint="eastAsia"/>
        </w:rPr>
        <w:t xml:space="preserve"> </w:t>
      </w:r>
      <w:r>
        <w:t xml:space="preserve">      </w:t>
      </w:r>
    </w:p>
    <w:p w:rsidR="00C233F3" w:rsidRDefault="006B0D8A">
      <w:pPr>
        <w:spacing w:beforeLines="100" w:before="312" w:afterLines="50" w:after="156" w:line="400" w:lineRule="exact"/>
        <w:rPr>
          <w:rFonts w:ascii="方正黑体简体" w:hAnsi="方正黑体简体"/>
          <w:b/>
          <w:sz w:val="24"/>
        </w:rPr>
      </w:pPr>
      <w:r>
        <w:rPr>
          <w:rFonts w:ascii="方正黑体简体" w:hAnsi="方正黑体简体" w:hint="eastAsia"/>
          <w:b/>
          <w:sz w:val="24"/>
        </w:rPr>
        <w:t>专业负责人签名：</w:t>
      </w:r>
      <w:r>
        <w:rPr>
          <w:rFonts w:ascii="方正黑体简体" w:hAnsi="方正黑体简体" w:hint="eastAsia"/>
          <w:b/>
          <w:sz w:val="24"/>
        </w:rPr>
        <w:t xml:space="preserve">                         </w:t>
      </w:r>
      <w:r>
        <w:rPr>
          <w:rFonts w:ascii="方正黑体简体" w:hAnsi="方正黑体简体" w:hint="eastAsia"/>
          <w:b/>
          <w:sz w:val="24"/>
        </w:rPr>
        <w:t>学院领导签名（学院盖章）：</w:t>
      </w:r>
    </w:p>
    <w:p w:rsidR="00C233F3" w:rsidRDefault="006B0D8A">
      <w:r>
        <w:rPr>
          <w:rFonts w:ascii="方正黑体简体" w:hAnsi="方正黑体简体" w:hint="eastAsia"/>
          <w:b/>
          <w:sz w:val="24"/>
        </w:rPr>
        <w:t>课程英文名称审核人</w:t>
      </w:r>
      <w:r>
        <w:rPr>
          <w:rFonts w:ascii="方正黑体简体" w:hAnsi="方正黑体简体" w:hint="eastAsia"/>
          <w:b/>
          <w:sz w:val="24"/>
        </w:rPr>
        <w:t xml:space="preserve">: </w:t>
      </w:r>
    </w:p>
    <w:p w:rsidR="00C233F3" w:rsidRDefault="00C233F3"/>
    <w:sectPr w:rsidR="00C233F3">
      <w:headerReference w:type="default" r:id="rId8"/>
      <w:footerReference w:type="even" r:id="rId9"/>
      <w:footerReference w:type="default" r:id="rId10"/>
      <w:pgSz w:w="11906" w:h="16838"/>
      <w:pgMar w:top="851" w:right="1134" w:bottom="907" w:left="1134" w:header="851" w:footer="992" w:gutter="0"/>
      <w:pgNumType w:start="14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0E3" w:rsidRDefault="00EA00E3">
      <w:r>
        <w:separator/>
      </w:r>
    </w:p>
  </w:endnote>
  <w:endnote w:type="continuationSeparator" w:id="0">
    <w:p w:rsidR="00EA00E3" w:rsidRDefault="00EA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default"/>
    <w:sig w:usb0="00000000" w:usb1="080E0000" w:usb2="00000010" w:usb3="00000000" w:csb0="00040000" w:csb1="00000000"/>
  </w:font>
  <w:font w:name="方正黑体简体">
    <w:altName w:val="微软雅黑"/>
    <w:charset w:val="86"/>
    <w:family w:val="script"/>
    <w:pitch w:val="default"/>
    <w:sig w:usb0="00000001" w:usb1="080E0000" w:usb2="00000010" w:usb3="00000000" w:csb0="00040000" w:csb1="00000000"/>
  </w:font>
  <w:font w:name="方正宋三简体">
    <w:altName w:val="宋体"/>
    <w:charset w:val="86"/>
    <w:family w:val="script"/>
    <w:pitch w:val="default"/>
    <w:sig w:usb0="00000000" w:usb1="080E0000" w:usb2="00000010" w:usb3="00000000" w:csb0="00040000" w:csb1="00000000"/>
  </w:font>
  <w:font w:name="方正楷体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10" w:rsidRDefault="00720F10">
    <w:pPr>
      <w:pStyle w:val="ad"/>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end"/>
    </w:r>
  </w:p>
  <w:p w:rsidR="00720F10" w:rsidRDefault="00720F1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10" w:rsidRDefault="00720F10">
    <w:pPr>
      <w:pStyle w:val="ad"/>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Pr>
        <w:rStyle w:val="af4"/>
        <w:noProof/>
      </w:rPr>
      <w:t>152</w:t>
    </w:r>
    <w:r>
      <w:rPr>
        <w:rStyle w:val="af4"/>
      </w:rPr>
      <w:fldChar w:fldCharType="end"/>
    </w:r>
  </w:p>
  <w:p w:rsidR="00720F10" w:rsidRDefault="00720F10">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0E3" w:rsidRDefault="00EA00E3">
      <w:r>
        <w:separator/>
      </w:r>
    </w:p>
  </w:footnote>
  <w:footnote w:type="continuationSeparator" w:id="0">
    <w:p w:rsidR="00EA00E3" w:rsidRDefault="00EA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10" w:rsidRDefault="00720F10">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35"/>
    <w:rsid w:val="000008FA"/>
    <w:rsid w:val="00025493"/>
    <w:rsid w:val="00052DCC"/>
    <w:rsid w:val="00054DC6"/>
    <w:rsid w:val="00062454"/>
    <w:rsid w:val="00062789"/>
    <w:rsid w:val="00092F8E"/>
    <w:rsid w:val="0009351C"/>
    <w:rsid w:val="000A6E8E"/>
    <w:rsid w:val="000B2A27"/>
    <w:rsid w:val="000B5D4A"/>
    <w:rsid w:val="000D0F3D"/>
    <w:rsid w:val="000D3AF2"/>
    <w:rsid w:val="000E2765"/>
    <w:rsid w:val="000E6242"/>
    <w:rsid w:val="000F0244"/>
    <w:rsid w:val="000F3449"/>
    <w:rsid w:val="000F7CCF"/>
    <w:rsid w:val="00102492"/>
    <w:rsid w:val="00126D10"/>
    <w:rsid w:val="00130722"/>
    <w:rsid w:val="00145015"/>
    <w:rsid w:val="00160F0E"/>
    <w:rsid w:val="00171B35"/>
    <w:rsid w:val="00173A0F"/>
    <w:rsid w:val="00175F28"/>
    <w:rsid w:val="00176FE2"/>
    <w:rsid w:val="001B2754"/>
    <w:rsid w:val="001B4533"/>
    <w:rsid w:val="001B58FF"/>
    <w:rsid w:val="001C114E"/>
    <w:rsid w:val="001C6FAE"/>
    <w:rsid w:val="001D4422"/>
    <w:rsid w:val="001E20FA"/>
    <w:rsid w:val="001F5E1F"/>
    <w:rsid w:val="001F78BC"/>
    <w:rsid w:val="0020017F"/>
    <w:rsid w:val="002009B6"/>
    <w:rsid w:val="002066F0"/>
    <w:rsid w:val="002205BE"/>
    <w:rsid w:val="002254F8"/>
    <w:rsid w:val="002357E5"/>
    <w:rsid w:val="0023697F"/>
    <w:rsid w:val="00251C23"/>
    <w:rsid w:val="00254515"/>
    <w:rsid w:val="00271B9C"/>
    <w:rsid w:val="00275DD2"/>
    <w:rsid w:val="00296822"/>
    <w:rsid w:val="002C3E58"/>
    <w:rsid w:val="002C7631"/>
    <w:rsid w:val="002D75EA"/>
    <w:rsid w:val="002D7C81"/>
    <w:rsid w:val="002E1CFD"/>
    <w:rsid w:val="002E2A42"/>
    <w:rsid w:val="002F0211"/>
    <w:rsid w:val="002F0EE7"/>
    <w:rsid w:val="002F278D"/>
    <w:rsid w:val="002F5815"/>
    <w:rsid w:val="00300219"/>
    <w:rsid w:val="00316940"/>
    <w:rsid w:val="00320F69"/>
    <w:rsid w:val="003273DB"/>
    <w:rsid w:val="003311DB"/>
    <w:rsid w:val="00333D20"/>
    <w:rsid w:val="00334A67"/>
    <w:rsid w:val="00356943"/>
    <w:rsid w:val="00357989"/>
    <w:rsid w:val="00357BF9"/>
    <w:rsid w:val="00377124"/>
    <w:rsid w:val="00381FCA"/>
    <w:rsid w:val="00392E5F"/>
    <w:rsid w:val="003A1FEE"/>
    <w:rsid w:val="003A5CE3"/>
    <w:rsid w:val="003A7E88"/>
    <w:rsid w:val="003B392D"/>
    <w:rsid w:val="003B6D9A"/>
    <w:rsid w:val="003C13BD"/>
    <w:rsid w:val="003C2A7D"/>
    <w:rsid w:val="003C2D6C"/>
    <w:rsid w:val="003D13FA"/>
    <w:rsid w:val="003D3361"/>
    <w:rsid w:val="003D5941"/>
    <w:rsid w:val="003D670B"/>
    <w:rsid w:val="003F3311"/>
    <w:rsid w:val="003F6D2D"/>
    <w:rsid w:val="0040291C"/>
    <w:rsid w:val="0040332C"/>
    <w:rsid w:val="00405A20"/>
    <w:rsid w:val="00410AF1"/>
    <w:rsid w:val="004173A3"/>
    <w:rsid w:val="00417E6E"/>
    <w:rsid w:val="0042416F"/>
    <w:rsid w:val="004407D8"/>
    <w:rsid w:val="004415F2"/>
    <w:rsid w:val="00443D08"/>
    <w:rsid w:val="00445816"/>
    <w:rsid w:val="00450D5B"/>
    <w:rsid w:val="00455561"/>
    <w:rsid w:val="004560EE"/>
    <w:rsid w:val="0047647C"/>
    <w:rsid w:val="00491692"/>
    <w:rsid w:val="004948C5"/>
    <w:rsid w:val="00496499"/>
    <w:rsid w:val="004A1D71"/>
    <w:rsid w:val="004B5AEC"/>
    <w:rsid w:val="004C2AD9"/>
    <w:rsid w:val="004C3E16"/>
    <w:rsid w:val="004E3ADD"/>
    <w:rsid w:val="004E547A"/>
    <w:rsid w:val="004E6198"/>
    <w:rsid w:val="004F6C77"/>
    <w:rsid w:val="00507934"/>
    <w:rsid w:val="00515C5E"/>
    <w:rsid w:val="00516FAF"/>
    <w:rsid w:val="00524A5E"/>
    <w:rsid w:val="00532F52"/>
    <w:rsid w:val="00542C23"/>
    <w:rsid w:val="0055301C"/>
    <w:rsid w:val="005567F8"/>
    <w:rsid w:val="0055681C"/>
    <w:rsid w:val="00556DEB"/>
    <w:rsid w:val="00561527"/>
    <w:rsid w:val="00564BE6"/>
    <w:rsid w:val="00566F91"/>
    <w:rsid w:val="0057190A"/>
    <w:rsid w:val="00574057"/>
    <w:rsid w:val="00574224"/>
    <w:rsid w:val="00586948"/>
    <w:rsid w:val="005A0D8D"/>
    <w:rsid w:val="005A0EA1"/>
    <w:rsid w:val="005A252D"/>
    <w:rsid w:val="005B019F"/>
    <w:rsid w:val="005B3A59"/>
    <w:rsid w:val="005B5CEE"/>
    <w:rsid w:val="005C52CA"/>
    <w:rsid w:val="005D1027"/>
    <w:rsid w:val="005D562B"/>
    <w:rsid w:val="005D676D"/>
    <w:rsid w:val="005E49CA"/>
    <w:rsid w:val="005E70B4"/>
    <w:rsid w:val="00601ED4"/>
    <w:rsid w:val="00602567"/>
    <w:rsid w:val="00605688"/>
    <w:rsid w:val="0061151B"/>
    <w:rsid w:val="00615BD0"/>
    <w:rsid w:val="006220A4"/>
    <w:rsid w:val="00633182"/>
    <w:rsid w:val="0063616D"/>
    <w:rsid w:val="00636AA7"/>
    <w:rsid w:val="00656773"/>
    <w:rsid w:val="006709D6"/>
    <w:rsid w:val="00675522"/>
    <w:rsid w:val="0068266F"/>
    <w:rsid w:val="00692272"/>
    <w:rsid w:val="006B09F0"/>
    <w:rsid w:val="006B0D8A"/>
    <w:rsid w:val="006B38B0"/>
    <w:rsid w:val="006B652C"/>
    <w:rsid w:val="006C0CEC"/>
    <w:rsid w:val="006C7073"/>
    <w:rsid w:val="006D7194"/>
    <w:rsid w:val="006E2CE5"/>
    <w:rsid w:val="006E381E"/>
    <w:rsid w:val="006E79B2"/>
    <w:rsid w:val="006F0A84"/>
    <w:rsid w:val="006F72C3"/>
    <w:rsid w:val="007014D1"/>
    <w:rsid w:val="00717853"/>
    <w:rsid w:val="007200FC"/>
    <w:rsid w:val="00720F10"/>
    <w:rsid w:val="00721F13"/>
    <w:rsid w:val="00723FC1"/>
    <w:rsid w:val="00763228"/>
    <w:rsid w:val="007763CC"/>
    <w:rsid w:val="00787B98"/>
    <w:rsid w:val="007A7EE8"/>
    <w:rsid w:val="007B1D29"/>
    <w:rsid w:val="007B4D0F"/>
    <w:rsid w:val="007C2370"/>
    <w:rsid w:val="007E4672"/>
    <w:rsid w:val="007F2030"/>
    <w:rsid w:val="007F40D9"/>
    <w:rsid w:val="007F7507"/>
    <w:rsid w:val="008024AC"/>
    <w:rsid w:val="00810DD9"/>
    <w:rsid w:val="008173C2"/>
    <w:rsid w:val="00827336"/>
    <w:rsid w:val="00827FB1"/>
    <w:rsid w:val="00830AE6"/>
    <w:rsid w:val="00833356"/>
    <w:rsid w:val="008404C8"/>
    <w:rsid w:val="008473D3"/>
    <w:rsid w:val="00853BA9"/>
    <w:rsid w:val="0087553B"/>
    <w:rsid w:val="00885A35"/>
    <w:rsid w:val="0089662D"/>
    <w:rsid w:val="00896941"/>
    <w:rsid w:val="008A6A13"/>
    <w:rsid w:val="008A718B"/>
    <w:rsid w:val="008D13C4"/>
    <w:rsid w:val="008D2D2A"/>
    <w:rsid w:val="008E2FCD"/>
    <w:rsid w:val="008E7A7F"/>
    <w:rsid w:val="008F08FA"/>
    <w:rsid w:val="008F2DB2"/>
    <w:rsid w:val="008F39A9"/>
    <w:rsid w:val="008F4B4B"/>
    <w:rsid w:val="0090092F"/>
    <w:rsid w:val="009020D4"/>
    <w:rsid w:val="0090690A"/>
    <w:rsid w:val="00906CA4"/>
    <w:rsid w:val="00906D8E"/>
    <w:rsid w:val="00907207"/>
    <w:rsid w:val="00917724"/>
    <w:rsid w:val="009210DE"/>
    <w:rsid w:val="009358CD"/>
    <w:rsid w:val="00941A61"/>
    <w:rsid w:val="0094604A"/>
    <w:rsid w:val="00965954"/>
    <w:rsid w:val="00995537"/>
    <w:rsid w:val="009A1A96"/>
    <w:rsid w:val="009B3047"/>
    <w:rsid w:val="009B4570"/>
    <w:rsid w:val="009C1A65"/>
    <w:rsid w:val="009C244B"/>
    <w:rsid w:val="009C77BA"/>
    <w:rsid w:val="009D5804"/>
    <w:rsid w:val="009D5FCE"/>
    <w:rsid w:val="009D61E3"/>
    <w:rsid w:val="009E0226"/>
    <w:rsid w:val="009E04C5"/>
    <w:rsid w:val="009F01E5"/>
    <w:rsid w:val="009F6DD6"/>
    <w:rsid w:val="00A12263"/>
    <w:rsid w:val="00A21D32"/>
    <w:rsid w:val="00A237F6"/>
    <w:rsid w:val="00A246EF"/>
    <w:rsid w:val="00A26347"/>
    <w:rsid w:val="00A30B58"/>
    <w:rsid w:val="00A35894"/>
    <w:rsid w:val="00A45440"/>
    <w:rsid w:val="00A458CE"/>
    <w:rsid w:val="00A50C36"/>
    <w:rsid w:val="00A52EC4"/>
    <w:rsid w:val="00A57CF5"/>
    <w:rsid w:val="00A727B1"/>
    <w:rsid w:val="00A72B8B"/>
    <w:rsid w:val="00A80934"/>
    <w:rsid w:val="00A879DA"/>
    <w:rsid w:val="00A92CDF"/>
    <w:rsid w:val="00A959A9"/>
    <w:rsid w:val="00AA0A83"/>
    <w:rsid w:val="00AA3A8E"/>
    <w:rsid w:val="00AA7189"/>
    <w:rsid w:val="00AB08F6"/>
    <w:rsid w:val="00AC2F72"/>
    <w:rsid w:val="00AC46D5"/>
    <w:rsid w:val="00AC5875"/>
    <w:rsid w:val="00AD36CD"/>
    <w:rsid w:val="00AD4CC9"/>
    <w:rsid w:val="00AD4CF6"/>
    <w:rsid w:val="00AE2FF7"/>
    <w:rsid w:val="00AE4C71"/>
    <w:rsid w:val="00AF5BCD"/>
    <w:rsid w:val="00AF6300"/>
    <w:rsid w:val="00B221C8"/>
    <w:rsid w:val="00B23AE9"/>
    <w:rsid w:val="00B37CAE"/>
    <w:rsid w:val="00B40E2A"/>
    <w:rsid w:val="00B5459A"/>
    <w:rsid w:val="00B573FE"/>
    <w:rsid w:val="00B647EF"/>
    <w:rsid w:val="00B90D7B"/>
    <w:rsid w:val="00B940AD"/>
    <w:rsid w:val="00BB1F0C"/>
    <w:rsid w:val="00BB337C"/>
    <w:rsid w:val="00BB3774"/>
    <w:rsid w:val="00BC249E"/>
    <w:rsid w:val="00BC2E32"/>
    <w:rsid w:val="00BC4784"/>
    <w:rsid w:val="00BD029C"/>
    <w:rsid w:val="00BD0F8A"/>
    <w:rsid w:val="00BD4F00"/>
    <w:rsid w:val="00BD7418"/>
    <w:rsid w:val="00BE210D"/>
    <w:rsid w:val="00C00F22"/>
    <w:rsid w:val="00C04424"/>
    <w:rsid w:val="00C10392"/>
    <w:rsid w:val="00C106F2"/>
    <w:rsid w:val="00C233F3"/>
    <w:rsid w:val="00C265A5"/>
    <w:rsid w:val="00C313D7"/>
    <w:rsid w:val="00C34BEE"/>
    <w:rsid w:val="00C42B37"/>
    <w:rsid w:val="00C4502B"/>
    <w:rsid w:val="00C61614"/>
    <w:rsid w:val="00C940BE"/>
    <w:rsid w:val="00C97FD6"/>
    <w:rsid w:val="00CA7EDA"/>
    <w:rsid w:val="00CB2E95"/>
    <w:rsid w:val="00CC2113"/>
    <w:rsid w:val="00CC3153"/>
    <w:rsid w:val="00CC6252"/>
    <w:rsid w:val="00CE1FCB"/>
    <w:rsid w:val="00CE3D85"/>
    <w:rsid w:val="00CF10B2"/>
    <w:rsid w:val="00CF1964"/>
    <w:rsid w:val="00D10894"/>
    <w:rsid w:val="00D13837"/>
    <w:rsid w:val="00D2265B"/>
    <w:rsid w:val="00D26F46"/>
    <w:rsid w:val="00D34919"/>
    <w:rsid w:val="00D50F1E"/>
    <w:rsid w:val="00D5779B"/>
    <w:rsid w:val="00D57BF4"/>
    <w:rsid w:val="00D6458C"/>
    <w:rsid w:val="00D72DBC"/>
    <w:rsid w:val="00D74D84"/>
    <w:rsid w:val="00D764B4"/>
    <w:rsid w:val="00D84445"/>
    <w:rsid w:val="00D844E7"/>
    <w:rsid w:val="00D87A7C"/>
    <w:rsid w:val="00D91247"/>
    <w:rsid w:val="00D94DED"/>
    <w:rsid w:val="00D97ED8"/>
    <w:rsid w:val="00DA6A98"/>
    <w:rsid w:val="00DB454A"/>
    <w:rsid w:val="00DB4785"/>
    <w:rsid w:val="00DF3092"/>
    <w:rsid w:val="00DF415B"/>
    <w:rsid w:val="00DF4973"/>
    <w:rsid w:val="00E062B6"/>
    <w:rsid w:val="00E07F33"/>
    <w:rsid w:val="00E13BE1"/>
    <w:rsid w:val="00E2663D"/>
    <w:rsid w:val="00E26A9E"/>
    <w:rsid w:val="00E30754"/>
    <w:rsid w:val="00E46FEE"/>
    <w:rsid w:val="00E5775E"/>
    <w:rsid w:val="00E62CC4"/>
    <w:rsid w:val="00E705A1"/>
    <w:rsid w:val="00E748C7"/>
    <w:rsid w:val="00E82259"/>
    <w:rsid w:val="00E9730A"/>
    <w:rsid w:val="00EA00E3"/>
    <w:rsid w:val="00EC773F"/>
    <w:rsid w:val="00ED1CA6"/>
    <w:rsid w:val="00EE6C55"/>
    <w:rsid w:val="00EF0E8D"/>
    <w:rsid w:val="00EF2437"/>
    <w:rsid w:val="00EF2B3A"/>
    <w:rsid w:val="00EF42CE"/>
    <w:rsid w:val="00F073A6"/>
    <w:rsid w:val="00F101DC"/>
    <w:rsid w:val="00F15E5B"/>
    <w:rsid w:val="00F16E19"/>
    <w:rsid w:val="00F21A05"/>
    <w:rsid w:val="00F2210C"/>
    <w:rsid w:val="00F26669"/>
    <w:rsid w:val="00F358A7"/>
    <w:rsid w:val="00F35A55"/>
    <w:rsid w:val="00F41E4D"/>
    <w:rsid w:val="00F453D4"/>
    <w:rsid w:val="00F46FAF"/>
    <w:rsid w:val="00F54B26"/>
    <w:rsid w:val="00F6553B"/>
    <w:rsid w:val="00F722FE"/>
    <w:rsid w:val="00F73802"/>
    <w:rsid w:val="00F76813"/>
    <w:rsid w:val="00F83CF0"/>
    <w:rsid w:val="00F96310"/>
    <w:rsid w:val="00FB3644"/>
    <w:rsid w:val="00FB3EE6"/>
    <w:rsid w:val="00FC3714"/>
    <w:rsid w:val="00FD4F68"/>
    <w:rsid w:val="00FD5050"/>
    <w:rsid w:val="00FD5403"/>
    <w:rsid w:val="00FF1806"/>
    <w:rsid w:val="023E1891"/>
    <w:rsid w:val="030C17E0"/>
    <w:rsid w:val="0474599E"/>
    <w:rsid w:val="07D107B4"/>
    <w:rsid w:val="0F290549"/>
    <w:rsid w:val="0F91269A"/>
    <w:rsid w:val="11CC3F14"/>
    <w:rsid w:val="12284DE9"/>
    <w:rsid w:val="1E566AEC"/>
    <w:rsid w:val="1E5D6BB7"/>
    <w:rsid w:val="24786C3B"/>
    <w:rsid w:val="31AE5287"/>
    <w:rsid w:val="393E0FEC"/>
    <w:rsid w:val="3B45435F"/>
    <w:rsid w:val="4AB374E9"/>
    <w:rsid w:val="4B381448"/>
    <w:rsid w:val="634579BC"/>
    <w:rsid w:val="72A9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82E36"/>
  <w15:docId w15:val="{C886CFAF-9822-42B5-9150-CC3CEC2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style>
  <w:style w:type="paragraph" w:styleId="3">
    <w:name w:val="Body Text 3"/>
    <w:basedOn w:val="a"/>
    <w:link w:val="30"/>
    <w:qFormat/>
    <w:pPr>
      <w:spacing w:beforeLines="10" w:afterLines="10" w:line="240" w:lineRule="exact"/>
      <w:jc w:val="center"/>
    </w:pPr>
    <w:rPr>
      <w:sz w:val="18"/>
      <w:szCs w:val="20"/>
      <w:lang w:val="zh-CN"/>
    </w:rPr>
  </w:style>
  <w:style w:type="paragraph" w:styleId="a7">
    <w:name w:val="Body Text"/>
    <w:basedOn w:val="a"/>
    <w:link w:val="a8"/>
    <w:qFormat/>
    <w:pPr>
      <w:spacing w:line="600" w:lineRule="exact"/>
    </w:pPr>
    <w:rPr>
      <w:rFonts w:ascii="宋体"/>
      <w:sz w:val="24"/>
      <w:lang w:val="zh-CN"/>
    </w:rPr>
  </w:style>
  <w:style w:type="paragraph" w:styleId="a9">
    <w:name w:val="Body Text Indent"/>
    <w:basedOn w:val="a"/>
    <w:link w:val="aa"/>
    <w:qFormat/>
    <w:pPr>
      <w:tabs>
        <w:tab w:val="left" w:pos="6300"/>
      </w:tabs>
      <w:spacing w:line="360" w:lineRule="auto"/>
      <w:ind w:firstLineChars="200" w:firstLine="480"/>
    </w:pPr>
    <w:rPr>
      <w:rFonts w:ascii="宋体"/>
      <w:sz w:val="24"/>
      <w:lang w:val="zh-CN"/>
    </w:rPr>
  </w:style>
  <w:style w:type="paragraph" w:styleId="ab">
    <w:name w:val="Balloon Text"/>
    <w:basedOn w:val="a"/>
    <w:link w:val="ac"/>
    <w:qFormat/>
    <w:rPr>
      <w:sz w:val="18"/>
      <w:szCs w:val="18"/>
      <w:lang w:val="zh-CN"/>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qFormat/>
    <w:pPr>
      <w:spacing w:line="200" w:lineRule="exact"/>
      <w:ind w:rightChars="-14" w:right="-29"/>
      <w:jc w:val="center"/>
    </w:pPr>
    <w:rPr>
      <w:rFonts w:ascii="宋体"/>
      <w:sz w:val="18"/>
      <w:szCs w:val="18"/>
      <w:lang w:val="zh-CN"/>
    </w:rPr>
  </w:style>
  <w:style w:type="paragraph" w:styleId="af1">
    <w:name w:val="Normal (Web)"/>
    <w:basedOn w:val="a"/>
    <w:qFormat/>
    <w:pPr>
      <w:widowControl/>
      <w:spacing w:before="72" w:after="72" w:line="336" w:lineRule="auto"/>
      <w:jc w:val="left"/>
    </w:pPr>
    <w:rPr>
      <w:rFonts w:ascii="宋体" w:hAnsi="宋体"/>
      <w:kern w:val="0"/>
      <w:sz w:val="24"/>
    </w:rPr>
  </w:style>
  <w:style w:type="paragraph" w:styleId="af2">
    <w:name w:val="annotation subject"/>
    <w:basedOn w:val="a5"/>
    <w:next w:val="a5"/>
    <w:link w:val="af3"/>
    <w:uiPriority w:val="99"/>
    <w:semiHidden/>
    <w:unhideWhenUsed/>
    <w:qFormat/>
    <w:rPr>
      <w:b/>
      <w:bCs/>
    </w:rPr>
  </w:style>
  <w:style w:type="character" w:styleId="af4">
    <w:name w:val="page number"/>
    <w:qFormat/>
    <w:rPr>
      <w:rFonts w:cs="Times New Roman"/>
    </w:rPr>
  </w:style>
  <w:style w:type="character" w:styleId="af5">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20">
    <w:name w:val="正文文本 2 字符"/>
    <w:basedOn w:val="a0"/>
    <w:link w:val="2"/>
    <w:qFormat/>
    <w:rPr>
      <w:rFonts w:ascii="宋体" w:eastAsia="宋体" w:hAnsi="Times New Roman" w:cs="Times New Roman"/>
      <w:sz w:val="18"/>
      <w:szCs w:val="18"/>
      <w:lang w:val="zh-CN" w:eastAsia="zh-CN"/>
    </w:rPr>
  </w:style>
  <w:style w:type="character" w:customStyle="1" w:styleId="30">
    <w:name w:val="正文文本 3 字符"/>
    <w:basedOn w:val="a0"/>
    <w:link w:val="3"/>
    <w:qFormat/>
    <w:rPr>
      <w:rFonts w:ascii="Times New Roman" w:eastAsia="宋体" w:hAnsi="Times New Roman" w:cs="Times New Roman"/>
      <w:sz w:val="18"/>
      <w:szCs w:val="20"/>
      <w:lang w:val="zh-CN" w:eastAsia="zh-CN"/>
    </w:rPr>
  </w:style>
  <w:style w:type="character" w:customStyle="1" w:styleId="ac">
    <w:name w:val="批注框文本 字符"/>
    <w:basedOn w:val="a0"/>
    <w:link w:val="ab"/>
    <w:qFormat/>
    <w:rPr>
      <w:rFonts w:ascii="Times New Roman" w:eastAsia="宋体" w:hAnsi="Times New Roman" w:cs="Times New Roman"/>
      <w:sz w:val="18"/>
      <w:szCs w:val="18"/>
      <w:lang w:val="zh-CN" w:eastAsia="zh-CN"/>
    </w:rPr>
  </w:style>
  <w:style w:type="character" w:customStyle="1" w:styleId="a8">
    <w:name w:val="正文文本 字符"/>
    <w:basedOn w:val="a0"/>
    <w:link w:val="a7"/>
    <w:qFormat/>
    <w:rPr>
      <w:rFonts w:ascii="宋体" w:eastAsia="宋体" w:hAnsi="Times New Roman" w:cs="Times New Roman"/>
      <w:sz w:val="24"/>
      <w:szCs w:val="24"/>
      <w:lang w:val="zh-CN" w:eastAsia="zh-CN"/>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6">
    <w:name w:val="xl4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54">
    <w:name w:val="xl54"/>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62">
    <w:name w:val="xl62"/>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rFonts w:ascii="宋体" w:hAnsi="宋体"/>
      <w:b/>
      <w:bCs/>
      <w:kern w:val="0"/>
      <w:sz w:val="24"/>
      <w:u w:val="single"/>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1">
    <w:name w:val="xl51"/>
    <w:basedOn w:val="a"/>
    <w:qFormat/>
    <w:pPr>
      <w:widowControl/>
      <w:pBdr>
        <w:top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55">
    <w:name w:val="xl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9">
    <w:name w:val="xl59"/>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8">
    <w:name w:val="font8"/>
    <w:basedOn w:val="a"/>
    <w:qFormat/>
    <w:pPr>
      <w:widowControl/>
      <w:spacing w:before="100" w:beforeAutospacing="1" w:after="100" w:afterAutospacing="1"/>
      <w:jc w:val="left"/>
    </w:pPr>
    <w:rPr>
      <w:rFonts w:ascii="宋体" w:hAnsi="宋体"/>
      <w:color w:val="000000"/>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
    <w:name w:val="xl33"/>
    <w:basedOn w:val="a"/>
    <w:qFormat/>
    <w:pPr>
      <w:widowControl/>
      <w:pBdr>
        <w:top w:val="single" w:sz="4" w:space="0" w:color="auto"/>
      </w:pBdr>
      <w:spacing w:before="100" w:beforeAutospacing="1" w:after="100" w:afterAutospacing="1"/>
      <w:jc w:val="left"/>
    </w:pPr>
    <w:rPr>
      <w:rFonts w:ascii="宋体" w:hAnsi="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lineh18">
    <w:name w:val="line_h18"/>
    <w:basedOn w:val="a"/>
    <w:qFormat/>
    <w:pPr>
      <w:widowControl/>
      <w:spacing w:before="100" w:beforeAutospacing="1" w:after="100" w:afterAutospacing="1" w:line="240" w:lineRule="atLeast"/>
      <w:jc w:val="left"/>
    </w:pPr>
    <w:rPr>
      <w:rFonts w:ascii="宋体" w:hAnsi="宋体"/>
      <w:kern w:val="0"/>
      <w:sz w:val="24"/>
    </w:rPr>
  </w:style>
  <w:style w:type="paragraph" w:customStyle="1" w:styleId="xl63">
    <w:name w:val="xl6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b/>
      <w:bCs/>
      <w:color w:val="000000"/>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2">
    <w:name w:val="xl42"/>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3">
    <w:name w:val="xl43"/>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qFormat/>
    <w:pPr>
      <w:widowControl/>
      <w:pBdr>
        <w:top w:val="single" w:sz="4" w:space="0" w:color="auto"/>
      </w:pBdr>
      <w:spacing w:before="100" w:beforeAutospacing="1" w:after="100" w:afterAutospacing="1"/>
      <w:jc w:val="left"/>
    </w:pPr>
    <w:rPr>
      <w:rFonts w:ascii="宋体" w:hAnsi="宋体"/>
      <w:kern w:val="0"/>
      <w:szCs w:val="21"/>
    </w:rPr>
  </w:style>
  <w:style w:type="paragraph" w:customStyle="1" w:styleId="xl30">
    <w:name w:val="xl30"/>
    <w:basedOn w:val="a"/>
    <w:qFormat/>
    <w:pPr>
      <w:widowControl/>
      <w:spacing w:before="100" w:beforeAutospacing="1" w:after="100" w:afterAutospacing="1"/>
      <w:jc w:val="center"/>
    </w:pPr>
    <w:rPr>
      <w:rFonts w:ascii="宋体" w:hAnsi="宋体"/>
      <w:kern w:val="0"/>
      <w:sz w:val="22"/>
      <w:szCs w:val="22"/>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7">
    <w:name w:val="xl57"/>
    <w:basedOn w:val="a"/>
    <w:qFormat/>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18"/>
    </w:rPr>
  </w:style>
  <w:style w:type="paragraph" w:customStyle="1" w:styleId="xl31">
    <w:name w:val="xl31"/>
    <w:basedOn w:val="a"/>
    <w:qFormat/>
    <w:pPr>
      <w:widowControl/>
      <w:spacing w:before="100" w:beforeAutospacing="1" w:after="100" w:afterAutospacing="1"/>
      <w:jc w:val="left"/>
    </w:pPr>
    <w:rPr>
      <w:rFonts w:ascii="宋体" w:hAnsi="宋体"/>
      <w:kern w:val="0"/>
      <w:sz w:val="22"/>
      <w:szCs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aa">
    <w:name w:val="正文文本缩进 字符"/>
    <w:basedOn w:val="a0"/>
    <w:link w:val="a9"/>
    <w:qFormat/>
    <w:rPr>
      <w:rFonts w:ascii="宋体" w:eastAsia="宋体" w:hAnsi="Times New Roman" w:cs="Times New Roman"/>
      <w:sz w:val="24"/>
      <w:szCs w:val="24"/>
      <w:lang w:val="zh-CN" w:eastAsia="zh-CN"/>
    </w:rPr>
  </w:style>
  <w:style w:type="character" w:customStyle="1" w:styleId="a4">
    <w:name w:val="文档结构图 字符"/>
    <w:basedOn w:val="a0"/>
    <w:link w:val="a3"/>
    <w:uiPriority w:val="99"/>
    <w:semiHidden/>
    <w:qFormat/>
    <w:rPr>
      <w:rFonts w:ascii="宋体" w:eastAsia="宋体" w:hAnsi="Times New Roman" w:cs="Times New Roman"/>
      <w:kern w:val="2"/>
      <w:sz w:val="18"/>
      <w:szCs w:val="18"/>
    </w:rPr>
  </w:style>
  <w:style w:type="character" w:customStyle="1" w:styleId="a6">
    <w:name w:val="批注文字 字符"/>
    <w:basedOn w:val="a0"/>
    <w:link w:val="a5"/>
    <w:uiPriority w:val="99"/>
    <w:semiHidden/>
    <w:qFormat/>
    <w:rPr>
      <w:rFonts w:ascii="Times New Roman" w:eastAsia="宋体" w:hAnsi="Times New Roman" w:cs="Times New Roman"/>
      <w:kern w:val="2"/>
      <w:sz w:val="21"/>
      <w:szCs w:val="24"/>
    </w:rPr>
  </w:style>
  <w:style w:type="character" w:customStyle="1" w:styleId="af3">
    <w:name w:val="批注主题 字符"/>
    <w:basedOn w:val="a6"/>
    <w:link w:val="af2"/>
    <w:uiPriority w:val="99"/>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7521">
      <w:bodyDiv w:val="1"/>
      <w:marLeft w:val="0"/>
      <w:marRight w:val="0"/>
      <w:marTop w:val="0"/>
      <w:marBottom w:val="0"/>
      <w:divBdr>
        <w:top w:val="none" w:sz="0" w:space="0" w:color="auto"/>
        <w:left w:val="none" w:sz="0" w:space="0" w:color="auto"/>
        <w:bottom w:val="none" w:sz="0" w:space="0" w:color="auto"/>
        <w:right w:val="none" w:sz="0" w:space="0" w:color="auto"/>
      </w:divBdr>
    </w:div>
    <w:div w:id="598223598">
      <w:bodyDiv w:val="1"/>
      <w:marLeft w:val="0"/>
      <w:marRight w:val="0"/>
      <w:marTop w:val="0"/>
      <w:marBottom w:val="0"/>
      <w:divBdr>
        <w:top w:val="none" w:sz="0" w:space="0" w:color="auto"/>
        <w:left w:val="none" w:sz="0" w:space="0" w:color="auto"/>
        <w:bottom w:val="none" w:sz="0" w:space="0" w:color="auto"/>
        <w:right w:val="none" w:sz="0" w:space="0" w:color="auto"/>
      </w:divBdr>
    </w:div>
    <w:div w:id="656156001">
      <w:bodyDiv w:val="1"/>
      <w:marLeft w:val="0"/>
      <w:marRight w:val="0"/>
      <w:marTop w:val="0"/>
      <w:marBottom w:val="0"/>
      <w:divBdr>
        <w:top w:val="none" w:sz="0" w:space="0" w:color="auto"/>
        <w:left w:val="none" w:sz="0" w:space="0" w:color="auto"/>
        <w:bottom w:val="none" w:sz="0" w:space="0" w:color="auto"/>
        <w:right w:val="none" w:sz="0" w:space="0" w:color="auto"/>
      </w:divBdr>
    </w:div>
    <w:div w:id="677730268">
      <w:bodyDiv w:val="1"/>
      <w:marLeft w:val="0"/>
      <w:marRight w:val="0"/>
      <w:marTop w:val="0"/>
      <w:marBottom w:val="0"/>
      <w:divBdr>
        <w:top w:val="none" w:sz="0" w:space="0" w:color="auto"/>
        <w:left w:val="none" w:sz="0" w:space="0" w:color="auto"/>
        <w:bottom w:val="none" w:sz="0" w:space="0" w:color="auto"/>
        <w:right w:val="none" w:sz="0" w:space="0" w:color="auto"/>
      </w:divBdr>
    </w:div>
    <w:div w:id="1435050443">
      <w:bodyDiv w:val="1"/>
      <w:marLeft w:val="0"/>
      <w:marRight w:val="0"/>
      <w:marTop w:val="0"/>
      <w:marBottom w:val="0"/>
      <w:divBdr>
        <w:top w:val="none" w:sz="0" w:space="0" w:color="auto"/>
        <w:left w:val="none" w:sz="0" w:space="0" w:color="auto"/>
        <w:bottom w:val="none" w:sz="0" w:space="0" w:color="auto"/>
        <w:right w:val="none" w:sz="0" w:space="0" w:color="auto"/>
      </w:divBdr>
    </w:div>
    <w:div w:id="1600721829">
      <w:bodyDiv w:val="1"/>
      <w:marLeft w:val="0"/>
      <w:marRight w:val="0"/>
      <w:marTop w:val="0"/>
      <w:marBottom w:val="0"/>
      <w:divBdr>
        <w:top w:val="none" w:sz="0" w:space="0" w:color="auto"/>
        <w:left w:val="none" w:sz="0" w:space="0" w:color="auto"/>
        <w:bottom w:val="none" w:sz="0" w:space="0" w:color="auto"/>
        <w:right w:val="none" w:sz="0" w:space="0" w:color="auto"/>
      </w:divBdr>
    </w:div>
    <w:div w:id="1660963148">
      <w:bodyDiv w:val="1"/>
      <w:marLeft w:val="0"/>
      <w:marRight w:val="0"/>
      <w:marTop w:val="0"/>
      <w:marBottom w:val="0"/>
      <w:divBdr>
        <w:top w:val="none" w:sz="0" w:space="0" w:color="auto"/>
        <w:left w:val="none" w:sz="0" w:space="0" w:color="auto"/>
        <w:bottom w:val="none" w:sz="0" w:space="0" w:color="auto"/>
        <w:right w:val="none" w:sz="0" w:space="0" w:color="auto"/>
      </w:divBdr>
    </w:div>
    <w:div w:id="1817643557">
      <w:bodyDiv w:val="1"/>
      <w:marLeft w:val="0"/>
      <w:marRight w:val="0"/>
      <w:marTop w:val="0"/>
      <w:marBottom w:val="0"/>
      <w:divBdr>
        <w:top w:val="none" w:sz="0" w:space="0" w:color="auto"/>
        <w:left w:val="none" w:sz="0" w:space="0" w:color="auto"/>
        <w:bottom w:val="none" w:sz="0" w:space="0" w:color="auto"/>
        <w:right w:val="none" w:sz="0" w:space="0" w:color="auto"/>
      </w:divBdr>
    </w:div>
    <w:div w:id="1947928451">
      <w:bodyDiv w:val="1"/>
      <w:marLeft w:val="0"/>
      <w:marRight w:val="0"/>
      <w:marTop w:val="0"/>
      <w:marBottom w:val="0"/>
      <w:divBdr>
        <w:top w:val="none" w:sz="0" w:space="0" w:color="auto"/>
        <w:left w:val="none" w:sz="0" w:space="0" w:color="auto"/>
        <w:bottom w:val="none" w:sz="0" w:space="0" w:color="auto"/>
        <w:right w:val="none" w:sz="0" w:space="0" w:color="auto"/>
      </w:divBdr>
    </w:div>
    <w:div w:id="1998918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8F2BC-EB51-47C5-A112-A6A81610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cln</dc:creator>
  <cp:lastModifiedBy>陈琳娜</cp:lastModifiedBy>
  <cp:revision>27</cp:revision>
  <cp:lastPrinted>2022-09-08T03:48:00Z</cp:lastPrinted>
  <dcterms:created xsi:type="dcterms:W3CDTF">2020-09-01T05:06:00Z</dcterms:created>
  <dcterms:modified xsi:type="dcterms:W3CDTF">2022-09-08T04:04:00Z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